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803DA" w14:textId="77777777" w:rsidR="003141B1" w:rsidRPr="003141B1" w:rsidRDefault="003141B1" w:rsidP="000B4157">
      <w:pPr>
        <w:jc w:val="center"/>
        <w:rPr>
          <w:b/>
          <w:smallCaps/>
          <w:sz w:val="24"/>
          <w:szCs w:val="24"/>
        </w:rPr>
      </w:pPr>
      <w:bookmarkStart w:id="0" w:name="_GoBack"/>
      <w:bookmarkEnd w:id="0"/>
      <w:r w:rsidRPr="003141B1">
        <w:rPr>
          <w:b/>
          <w:smallCaps/>
          <w:sz w:val="24"/>
          <w:szCs w:val="24"/>
        </w:rPr>
        <w:t xml:space="preserve">Massachusetts Development Finance Agency </w:t>
      </w:r>
    </w:p>
    <w:p w14:paraId="67E88B40" w14:textId="77777777" w:rsidR="003141B1" w:rsidRDefault="003141B1" w:rsidP="000B4157">
      <w:pPr>
        <w:jc w:val="center"/>
        <w:rPr>
          <w:b/>
          <w:bCs/>
          <w:sz w:val="24"/>
          <w:szCs w:val="24"/>
        </w:rPr>
      </w:pPr>
    </w:p>
    <w:p w14:paraId="5F32F3E9" w14:textId="77777777" w:rsidR="0085600A" w:rsidRPr="007E2171" w:rsidRDefault="0085600A" w:rsidP="000B4157">
      <w:pPr>
        <w:jc w:val="center"/>
        <w:rPr>
          <w:b/>
          <w:bCs/>
          <w:sz w:val="24"/>
          <w:szCs w:val="24"/>
        </w:rPr>
      </w:pPr>
      <w:r w:rsidRPr="007E2171">
        <w:rPr>
          <w:b/>
          <w:bCs/>
          <w:sz w:val="24"/>
          <w:szCs w:val="24"/>
        </w:rPr>
        <w:t>Meeting of the Board of Directors</w:t>
      </w:r>
    </w:p>
    <w:p w14:paraId="40C40D6F" w14:textId="43A8E97B" w:rsidR="00E3147F" w:rsidRPr="007E2171" w:rsidRDefault="00CA4926" w:rsidP="000B4157">
      <w:pPr>
        <w:jc w:val="center"/>
        <w:rPr>
          <w:b/>
          <w:bCs/>
          <w:sz w:val="24"/>
          <w:szCs w:val="24"/>
        </w:rPr>
      </w:pPr>
      <w:r>
        <w:rPr>
          <w:b/>
          <w:bCs/>
          <w:sz w:val="24"/>
          <w:szCs w:val="24"/>
        </w:rPr>
        <w:t>Thursday</w:t>
      </w:r>
      <w:r w:rsidR="008F1391">
        <w:rPr>
          <w:b/>
          <w:bCs/>
          <w:sz w:val="24"/>
          <w:szCs w:val="24"/>
        </w:rPr>
        <w:t xml:space="preserve">, </w:t>
      </w:r>
      <w:r w:rsidR="00171A2E">
        <w:rPr>
          <w:b/>
          <w:bCs/>
          <w:sz w:val="24"/>
          <w:szCs w:val="24"/>
        </w:rPr>
        <w:t>March</w:t>
      </w:r>
      <w:r w:rsidR="002B34B8">
        <w:rPr>
          <w:b/>
          <w:bCs/>
          <w:sz w:val="24"/>
          <w:szCs w:val="24"/>
        </w:rPr>
        <w:t xml:space="preserve"> 1</w:t>
      </w:r>
      <w:r w:rsidR="00171A2E">
        <w:rPr>
          <w:b/>
          <w:bCs/>
          <w:sz w:val="24"/>
          <w:szCs w:val="24"/>
        </w:rPr>
        <w:t>2</w:t>
      </w:r>
      <w:r w:rsidR="00E07D98">
        <w:rPr>
          <w:b/>
          <w:bCs/>
          <w:sz w:val="24"/>
          <w:szCs w:val="24"/>
        </w:rPr>
        <w:t>, 2020</w:t>
      </w:r>
    </w:p>
    <w:p w14:paraId="3C44225B" w14:textId="77777777" w:rsidR="00E3147F" w:rsidRDefault="006E14BA" w:rsidP="000B4157">
      <w:pPr>
        <w:jc w:val="center"/>
        <w:outlineLvl w:val="0"/>
        <w:rPr>
          <w:b/>
          <w:bCs/>
          <w:sz w:val="24"/>
          <w:szCs w:val="24"/>
        </w:rPr>
      </w:pPr>
      <w:r>
        <w:rPr>
          <w:b/>
          <w:bCs/>
          <w:sz w:val="24"/>
          <w:szCs w:val="24"/>
        </w:rPr>
        <w:t>10</w:t>
      </w:r>
      <w:r w:rsidR="00771F8D">
        <w:rPr>
          <w:b/>
          <w:bCs/>
          <w:sz w:val="24"/>
          <w:szCs w:val="24"/>
        </w:rPr>
        <w:t>:</w:t>
      </w:r>
      <w:r w:rsidR="002F506C">
        <w:rPr>
          <w:b/>
          <w:bCs/>
          <w:sz w:val="24"/>
          <w:szCs w:val="24"/>
        </w:rPr>
        <w:t>3</w:t>
      </w:r>
      <w:r w:rsidR="00771F8D">
        <w:rPr>
          <w:b/>
          <w:bCs/>
          <w:sz w:val="24"/>
          <w:szCs w:val="24"/>
        </w:rPr>
        <w:t xml:space="preserve">0 </w:t>
      </w:r>
      <w:r w:rsidR="00E3147F">
        <w:rPr>
          <w:b/>
          <w:bCs/>
          <w:sz w:val="24"/>
          <w:szCs w:val="24"/>
        </w:rPr>
        <w:t>a</w:t>
      </w:r>
      <w:r w:rsidR="00E3147F" w:rsidRPr="007E2171">
        <w:rPr>
          <w:b/>
          <w:bCs/>
          <w:sz w:val="24"/>
          <w:szCs w:val="24"/>
        </w:rPr>
        <w:t>.m.</w:t>
      </w:r>
    </w:p>
    <w:p w14:paraId="1CE6DE65" w14:textId="77777777" w:rsidR="00982565" w:rsidRPr="007D29A2" w:rsidRDefault="00982565" w:rsidP="000B4157">
      <w:pPr>
        <w:outlineLvl w:val="0"/>
        <w:rPr>
          <w:bCs/>
          <w:sz w:val="24"/>
          <w:szCs w:val="24"/>
        </w:rPr>
      </w:pPr>
    </w:p>
    <w:p w14:paraId="5FEE7A4B" w14:textId="77777777" w:rsidR="00E3147F" w:rsidRPr="00982565" w:rsidRDefault="00E3147F" w:rsidP="000B4157">
      <w:pPr>
        <w:jc w:val="center"/>
        <w:outlineLvl w:val="0"/>
        <w:rPr>
          <w:b/>
          <w:bCs/>
          <w:sz w:val="24"/>
          <w:szCs w:val="24"/>
          <w:u w:val="single"/>
        </w:rPr>
      </w:pPr>
      <w:r w:rsidRPr="00982565">
        <w:rPr>
          <w:b/>
          <w:bCs/>
          <w:sz w:val="24"/>
          <w:szCs w:val="24"/>
          <w:u w:val="single"/>
        </w:rPr>
        <w:t>M I N U T E S</w:t>
      </w:r>
    </w:p>
    <w:p w14:paraId="5AD67286" w14:textId="77777777" w:rsidR="00E3147F" w:rsidRPr="007D29A2" w:rsidRDefault="00E3147F" w:rsidP="000B4157">
      <w:pPr>
        <w:tabs>
          <w:tab w:val="left" w:pos="3260"/>
        </w:tabs>
        <w:rPr>
          <w:bCs/>
          <w:sz w:val="24"/>
          <w:szCs w:val="24"/>
          <w:u w:val="single"/>
        </w:rPr>
      </w:pPr>
    </w:p>
    <w:p w14:paraId="6FF4725E" w14:textId="6094925D" w:rsidR="00014DCA" w:rsidRPr="008263BE" w:rsidRDefault="00014DCA" w:rsidP="000B4157">
      <w:pPr>
        <w:tabs>
          <w:tab w:val="left" w:pos="2880"/>
        </w:tabs>
        <w:ind w:left="3240" w:hanging="3240"/>
        <w:jc w:val="both"/>
        <w:rPr>
          <w:sz w:val="24"/>
          <w:szCs w:val="24"/>
        </w:rPr>
      </w:pPr>
      <w:r w:rsidRPr="009B059B">
        <w:rPr>
          <w:sz w:val="24"/>
          <w:szCs w:val="24"/>
        </w:rPr>
        <w:t xml:space="preserve">DIRECTORS PRESENT: </w:t>
      </w:r>
      <w:r w:rsidRPr="009B059B">
        <w:rPr>
          <w:sz w:val="24"/>
          <w:szCs w:val="24"/>
          <w:lang w:val="de-DE"/>
        </w:rPr>
        <w:tab/>
      </w:r>
      <w:r w:rsidR="00B6306E">
        <w:rPr>
          <w:sz w:val="24"/>
          <w:szCs w:val="24"/>
        </w:rPr>
        <w:t>Tim McGourthy</w:t>
      </w:r>
      <w:r w:rsidRPr="008263BE">
        <w:rPr>
          <w:sz w:val="24"/>
          <w:szCs w:val="24"/>
        </w:rPr>
        <w:t xml:space="preserve">, </w:t>
      </w:r>
      <w:r w:rsidR="00B6306E">
        <w:rPr>
          <w:sz w:val="24"/>
          <w:szCs w:val="24"/>
        </w:rPr>
        <w:t xml:space="preserve">Designee for </w:t>
      </w:r>
      <w:r w:rsidRPr="008263BE">
        <w:rPr>
          <w:sz w:val="24"/>
          <w:szCs w:val="24"/>
        </w:rPr>
        <w:t xml:space="preserve">Secy. of Housing &amp; Economic Development, </w:t>
      </w:r>
      <w:r w:rsidR="00B6306E">
        <w:rPr>
          <w:sz w:val="24"/>
          <w:szCs w:val="24"/>
        </w:rPr>
        <w:t>Acting Chair</w:t>
      </w:r>
    </w:p>
    <w:p w14:paraId="2643915C" w14:textId="6798F545" w:rsidR="003E23B6" w:rsidRDefault="003E23B6" w:rsidP="000B4157">
      <w:pPr>
        <w:tabs>
          <w:tab w:val="left" w:pos="2880"/>
        </w:tabs>
        <w:ind w:left="3240" w:hanging="3240"/>
        <w:jc w:val="both"/>
        <w:rPr>
          <w:sz w:val="24"/>
          <w:szCs w:val="24"/>
        </w:rPr>
      </w:pPr>
      <w:r w:rsidRPr="008263BE">
        <w:rPr>
          <w:sz w:val="24"/>
          <w:szCs w:val="24"/>
          <w:lang w:val="de-DE"/>
        </w:rPr>
        <w:tab/>
      </w:r>
      <w:r>
        <w:rPr>
          <w:sz w:val="24"/>
          <w:szCs w:val="24"/>
        </w:rPr>
        <w:t>Mark Attia</w:t>
      </w:r>
      <w:r w:rsidRPr="008263BE">
        <w:rPr>
          <w:sz w:val="24"/>
          <w:szCs w:val="24"/>
        </w:rPr>
        <w:t>, Designee for Secretary of Administration &amp; Finance</w:t>
      </w:r>
    </w:p>
    <w:p w14:paraId="0FD46B60" w14:textId="030EFA63" w:rsidR="00BB4687" w:rsidRDefault="00BB4687" w:rsidP="000B4157">
      <w:pPr>
        <w:tabs>
          <w:tab w:val="left" w:pos="2880"/>
        </w:tabs>
        <w:ind w:left="3240" w:hanging="3240"/>
        <w:jc w:val="both"/>
        <w:rPr>
          <w:sz w:val="24"/>
          <w:szCs w:val="24"/>
          <w:lang w:val="de-DE"/>
        </w:rPr>
      </w:pPr>
      <w:r>
        <w:rPr>
          <w:sz w:val="24"/>
          <w:szCs w:val="24"/>
          <w:lang w:val="de-DE"/>
        </w:rPr>
        <w:tab/>
        <w:t xml:space="preserve">Brian Kavoogian, Vice </w:t>
      </w:r>
      <w:r w:rsidR="00B6306E">
        <w:rPr>
          <w:sz w:val="24"/>
          <w:szCs w:val="24"/>
          <w:lang w:val="de-DE"/>
        </w:rPr>
        <w:t>Chair</w:t>
      </w:r>
    </w:p>
    <w:p w14:paraId="6BE5D4FD" w14:textId="77777777" w:rsidR="00565E1B" w:rsidRDefault="00565E1B" w:rsidP="000B4157">
      <w:pPr>
        <w:tabs>
          <w:tab w:val="left" w:pos="2880"/>
        </w:tabs>
        <w:ind w:left="3240" w:hanging="3240"/>
        <w:jc w:val="both"/>
        <w:rPr>
          <w:sz w:val="24"/>
          <w:szCs w:val="24"/>
          <w:lang w:val="de-DE"/>
        </w:rPr>
      </w:pPr>
      <w:r w:rsidRPr="008263BE">
        <w:rPr>
          <w:sz w:val="24"/>
          <w:szCs w:val="24"/>
          <w:lang w:val="de-DE"/>
        </w:rPr>
        <w:tab/>
        <w:t>James Chisholm</w:t>
      </w:r>
    </w:p>
    <w:p w14:paraId="78160F0E" w14:textId="7B5F881E" w:rsidR="002E1967" w:rsidRDefault="002E1967" w:rsidP="000B4157">
      <w:pPr>
        <w:tabs>
          <w:tab w:val="left" w:pos="2880"/>
        </w:tabs>
        <w:ind w:left="3240" w:hanging="3240"/>
        <w:jc w:val="both"/>
        <w:rPr>
          <w:sz w:val="24"/>
          <w:szCs w:val="24"/>
        </w:rPr>
      </w:pPr>
      <w:r w:rsidRPr="008263BE">
        <w:rPr>
          <w:sz w:val="24"/>
          <w:szCs w:val="24"/>
        </w:rPr>
        <w:tab/>
        <w:t>Juan Carlos Morales</w:t>
      </w:r>
    </w:p>
    <w:p w14:paraId="1AF5E9A7" w14:textId="5CD7600A" w:rsidR="003E23B6" w:rsidRPr="008263BE" w:rsidRDefault="003E23B6" w:rsidP="000B4157">
      <w:pPr>
        <w:tabs>
          <w:tab w:val="left" w:pos="2880"/>
        </w:tabs>
        <w:ind w:left="3240" w:hanging="3240"/>
        <w:jc w:val="both"/>
        <w:rPr>
          <w:sz w:val="24"/>
          <w:szCs w:val="24"/>
        </w:rPr>
      </w:pPr>
      <w:r>
        <w:rPr>
          <w:sz w:val="24"/>
          <w:szCs w:val="24"/>
        </w:rPr>
        <w:tab/>
        <w:t>Kristina Spillane (newly appointed)</w:t>
      </w:r>
    </w:p>
    <w:p w14:paraId="2379DC10" w14:textId="77777777" w:rsidR="003E23B6" w:rsidRDefault="003E23B6" w:rsidP="003E23B6">
      <w:pPr>
        <w:tabs>
          <w:tab w:val="left" w:pos="2880"/>
        </w:tabs>
        <w:ind w:left="3240" w:hanging="3240"/>
        <w:jc w:val="both"/>
        <w:rPr>
          <w:sz w:val="24"/>
          <w:szCs w:val="24"/>
          <w:lang w:val="de-DE"/>
        </w:rPr>
      </w:pPr>
      <w:r>
        <w:rPr>
          <w:sz w:val="24"/>
          <w:szCs w:val="24"/>
          <w:lang w:val="de-DE"/>
        </w:rPr>
        <w:tab/>
        <w:t>Ellen Zane</w:t>
      </w:r>
    </w:p>
    <w:p w14:paraId="014C89E5" w14:textId="77777777" w:rsidR="002032E7" w:rsidRPr="008263BE" w:rsidRDefault="002032E7" w:rsidP="000B4157">
      <w:pPr>
        <w:tabs>
          <w:tab w:val="left" w:pos="2880"/>
        </w:tabs>
        <w:jc w:val="both"/>
        <w:outlineLvl w:val="0"/>
        <w:rPr>
          <w:sz w:val="24"/>
          <w:szCs w:val="24"/>
          <w:lang w:val="de-DE"/>
        </w:rPr>
      </w:pPr>
    </w:p>
    <w:p w14:paraId="0728D5CB" w14:textId="77777777" w:rsidR="00B6306E" w:rsidRDefault="002032E7" w:rsidP="00B6306E">
      <w:pPr>
        <w:tabs>
          <w:tab w:val="left" w:pos="2880"/>
        </w:tabs>
        <w:ind w:left="3240" w:hanging="3240"/>
        <w:jc w:val="both"/>
        <w:rPr>
          <w:sz w:val="24"/>
          <w:szCs w:val="24"/>
          <w:lang w:val="de-DE"/>
        </w:rPr>
      </w:pPr>
      <w:r w:rsidRPr="008263BE">
        <w:rPr>
          <w:sz w:val="24"/>
          <w:szCs w:val="24"/>
          <w:lang w:val="de-DE"/>
        </w:rPr>
        <w:t>DIRECTORS ABSENT:</w:t>
      </w:r>
      <w:r w:rsidRPr="004F540F">
        <w:rPr>
          <w:sz w:val="24"/>
          <w:szCs w:val="24"/>
          <w:lang w:val="de-DE"/>
        </w:rPr>
        <w:t xml:space="preserve"> </w:t>
      </w:r>
      <w:r w:rsidR="00B6306E" w:rsidRPr="008263BE">
        <w:rPr>
          <w:sz w:val="24"/>
          <w:szCs w:val="24"/>
          <w:lang w:val="de-DE"/>
        </w:rPr>
        <w:tab/>
        <w:t>James Blake</w:t>
      </w:r>
    </w:p>
    <w:p w14:paraId="19F9E89A" w14:textId="446A8020" w:rsidR="0081265A" w:rsidRDefault="0081265A" w:rsidP="00B6306E">
      <w:pPr>
        <w:tabs>
          <w:tab w:val="left" w:pos="2880"/>
        </w:tabs>
        <w:ind w:left="3240" w:hanging="3240"/>
        <w:jc w:val="both"/>
        <w:rPr>
          <w:sz w:val="24"/>
          <w:szCs w:val="24"/>
        </w:rPr>
      </w:pPr>
      <w:r>
        <w:rPr>
          <w:sz w:val="24"/>
          <w:szCs w:val="24"/>
        </w:rPr>
        <w:tab/>
        <w:t>Jane Corey (newly appointed)</w:t>
      </w:r>
    </w:p>
    <w:p w14:paraId="262AF225" w14:textId="7B4ED2CC" w:rsidR="00B6306E" w:rsidRPr="008263BE" w:rsidRDefault="00B6306E" w:rsidP="00B6306E">
      <w:pPr>
        <w:tabs>
          <w:tab w:val="left" w:pos="2880"/>
        </w:tabs>
        <w:ind w:left="3240" w:hanging="3240"/>
        <w:jc w:val="both"/>
        <w:rPr>
          <w:sz w:val="24"/>
          <w:szCs w:val="24"/>
        </w:rPr>
      </w:pPr>
      <w:r>
        <w:rPr>
          <w:sz w:val="24"/>
          <w:szCs w:val="24"/>
        </w:rPr>
        <w:tab/>
        <w:t>Francesca Maltese</w:t>
      </w:r>
    </w:p>
    <w:p w14:paraId="51946637" w14:textId="77777777" w:rsidR="00B6306E" w:rsidRPr="008263BE" w:rsidRDefault="00B6306E" w:rsidP="00B6306E">
      <w:pPr>
        <w:tabs>
          <w:tab w:val="left" w:pos="2880"/>
        </w:tabs>
        <w:ind w:left="3240" w:hanging="3240"/>
        <w:jc w:val="both"/>
        <w:rPr>
          <w:sz w:val="24"/>
          <w:szCs w:val="24"/>
        </w:rPr>
      </w:pPr>
      <w:r>
        <w:rPr>
          <w:sz w:val="24"/>
          <w:szCs w:val="24"/>
          <w:lang w:val="de-DE"/>
        </w:rPr>
        <w:tab/>
        <w:t>Christopher Vincze</w:t>
      </w:r>
    </w:p>
    <w:p w14:paraId="3A7158AA" w14:textId="77777777" w:rsidR="00B60F48" w:rsidRDefault="00B60F48" w:rsidP="000B4157">
      <w:pPr>
        <w:tabs>
          <w:tab w:val="left" w:pos="2880"/>
        </w:tabs>
        <w:ind w:left="3240" w:hanging="3240"/>
        <w:jc w:val="both"/>
        <w:rPr>
          <w:sz w:val="24"/>
          <w:szCs w:val="24"/>
          <w:lang w:val="de-DE"/>
        </w:rPr>
      </w:pPr>
    </w:p>
    <w:p w14:paraId="200B00DB" w14:textId="3235C063" w:rsidR="003E23B6" w:rsidRDefault="00A268F2" w:rsidP="000B4157">
      <w:pPr>
        <w:tabs>
          <w:tab w:val="left" w:pos="2880"/>
        </w:tabs>
        <w:ind w:left="3240" w:hanging="3240"/>
        <w:jc w:val="both"/>
        <w:rPr>
          <w:sz w:val="24"/>
          <w:szCs w:val="24"/>
        </w:rPr>
      </w:pPr>
      <w:r w:rsidRPr="009B059B">
        <w:rPr>
          <w:sz w:val="24"/>
          <w:szCs w:val="24"/>
        </w:rPr>
        <w:t xml:space="preserve">Agency Staff: </w:t>
      </w:r>
      <w:r w:rsidR="003E23B6">
        <w:rPr>
          <w:sz w:val="24"/>
          <w:szCs w:val="24"/>
        </w:rPr>
        <w:tab/>
        <w:t>Lauren Liss, President and CEO</w:t>
      </w:r>
    </w:p>
    <w:p w14:paraId="5E3EA1F2" w14:textId="4065DD90" w:rsidR="00671050" w:rsidRDefault="00671050" w:rsidP="000B4157">
      <w:pPr>
        <w:tabs>
          <w:tab w:val="left" w:pos="2880"/>
        </w:tabs>
        <w:ind w:left="3240" w:hanging="3240"/>
        <w:jc w:val="both"/>
        <w:rPr>
          <w:sz w:val="24"/>
          <w:szCs w:val="24"/>
        </w:rPr>
      </w:pPr>
      <w:r>
        <w:rPr>
          <w:sz w:val="24"/>
          <w:szCs w:val="24"/>
        </w:rPr>
        <w:lastRenderedPageBreak/>
        <w:tab/>
        <w:t>Robert Ruzzo, Deputy Director</w:t>
      </w:r>
      <w:r w:rsidR="00C030E5">
        <w:rPr>
          <w:sz w:val="24"/>
          <w:szCs w:val="24"/>
        </w:rPr>
        <w:t xml:space="preserve"> and COO</w:t>
      </w:r>
      <w:r w:rsidR="00B6306E">
        <w:rPr>
          <w:sz w:val="24"/>
          <w:szCs w:val="24"/>
        </w:rPr>
        <w:t xml:space="preserve"> (</w:t>
      </w:r>
      <w:r w:rsidR="00B6306E" w:rsidRPr="00B6306E">
        <w:rPr>
          <w:i/>
          <w:sz w:val="24"/>
          <w:szCs w:val="24"/>
        </w:rPr>
        <w:t xml:space="preserve">via </w:t>
      </w:r>
      <w:r w:rsidR="00B6306E">
        <w:rPr>
          <w:i/>
          <w:sz w:val="24"/>
          <w:szCs w:val="24"/>
        </w:rPr>
        <w:t>telephone</w:t>
      </w:r>
      <w:r w:rsidR="00B6306E">
        <w:rPr>
          <w:sz w:val="24"/>
          <w:szCs w:val="24"/>
        </w:rPr>
        <w:t>)</w:t>
      </w:r>
    </w:p>
    <w:p w14:paraId="23D7B32F" w14:textId="77777777" w:rsidR="00D16263" w:rsidRDefault="00D16263" w:rsidP="000B4157">
      <w:pPr>
        <w:tabs>
          <w:tab w:val="left" w:pos="2880"/>
        </w:tabs>
        <w:ind w:left="3240" w:hanging="3240"/>
        <w:jc w:val="both"/>
        <w:rPr>
          <w:sz w:val="24"/>
          <w:szCs w:val="24"/>
        </w:rPr>
      </w:pPr>
      <w:r>
        <w:rPr>
          <w:sz w:val="24"/>
          <w:szCs w:val="24"/>
        </w:rPr>
        <w:tab/>
        <w:t>Ricks Frazier, General Counsel and Secretary</w:t>
      </w:r>
    </w:p>
    <w:p w14:paraId="2501C5A0" w14:textId="6F80572B" w:rsidR="002E640A" w:rsidRDefault="002E640A" w:rsidP="000B4157">
      <w:pPr>
        <w:tabs>
          <w:tab w:val="left" w:pos="2880"/>
        </w:tabs>
        <w:ind w:left="3240" w:hanging="3240"/>
        <w:jc w:val="both"/>
        <w:rPr>
          <w:sz w:val="24"/>
          <w:szCs w:val="24"/>
        </w:rPr>
      </w:pPr>
      <w:r>
        <w:rPr>
          <w:sz w:val="24"/>
          <w:szCs w:val="24"/>
        </w:rPr>
        <w:tab/>
        <w:t>Simon Gerlin, Chief Financial Officer</w:t>
      </w:r>
    </w:p>
    <w:p w14:paraId="299D1212" w14:textId="3BFF1023" w:rsidR="00B6306E" w:rsidRDefault="00B6306E" w:rsidP="000B4157">
      <w:pPr>
        <w:tabs>
          <w:tab w:val="left" w:pos="2880"/>
        </w:tabs>
        <w:ind w:left="3240" w:hanging="3240"/>
        <w:jc w:val="both"/>
        <w:rPr>
          <w:sz w:val="24"/>
          <w:szCs w:val="24"/>
        </w:rPr>
      </w:pPr>
      <w:r>
        <w:rPr>
          <w:sz w:val="24"/>
          <w:szCs w:val="24"/>
        </w:rPr>
        <w:tab/>
        <w:t>Jeff Fuhrer, Chief Strategy Officer</w:t>
      </w:r>
    </w:p>
    <w:p w14:paraId="500763C4" w14:textId="77777777" w:rsidR="007D6B6C" w:rsidRDefault="007D6B6C" w:rsidP="000B4157">
      <w:pPr>
        <w:tabs>
          <w:tab w:val="left" w:pos="2880"/>
        </w:tabs>
        <w:ind w:left="3240" w:hanging="3240"/>
        <w:jc w:val="both"/>
        <w:rPr>
          <w:sz w:val="24"/>
          <w:szCs w:val="24"/>
        </w:rPr>
      </w:pPr>
      <w:r>
        <w:rPr>
          <w:sz w:val="24"/>
          <w:szCs w:val="24"/>
        </w:rPr>
        <w:tab/>
        <w:t>Laura Canter, EVP</w:t>
      </w:r>
      <w:r w:rsidR="00AF0E75">
        <w:rPr>
          <w:sz w:val="24"/>
          <w:szCs w:val="24"/>
        </w:rPr>
        <w:t xml:space="preserve">, </w:t>
      </w:r>
      <w:r>
        <w:rPr>
          <w:sz w:val="24"/>
          <w:szCs w:val="24"/>
        </w:rPr>
        <w:t>Finance Programs</w:t>
      </w:r>
    </w:p>
    <w:p w14:paraId="468B2B79" w14:textId="77777777" w:rsidR="004422B6" w:rsidRDefault="004422B6" w:rsidP="000B4157">
      <w:pPr>
        <w:tabs>
          <w:tab w:val="left" w:pos="2880"/>
        </w:tabs>
        <w:jc w:val="both"/>
        <w:rPr>
          <w:sz w:val="24"/>
          <w:szCs w:val="24"/>
        </w:rPr>
      </w:pPr>
      <w:r>
        <w:rPr>
          <w:sz w:val="24"/>
          <w:szCs w:val="24"/>
        </w:rPr>
        <w:tab/>
        <w:t>Dena Kavanagh, Deputy General Counsel</w:t>
      </w:r>
    </w:p>
    <w:p w14:paraId="640F8F8E" w14:textId="77777777" w:rsidR="00590AFA" w:rsidRPr="009B059B" w:rsidRDefault="00D66395" w:rsidP="000B4157">
      <w:pPr>
        <w:tabs>
          <w:tab w:val="left" w:pos="2880"/>
        </w:tabs>
        <w:ind w:left="3240" w:hanging="3240"/>
        <w:jc w:val="both"/>
        <w:rPr>
          <w:sz w:val="24"/>
          <w:szCs w:val="24"/>
        </w:rPr>
      </w:pPr>
      <w:r>
        <w:rPr>
          <w:sz w:val="24"/>
          <w:szCs w:val="24"/>
        </w:rPr>
        <w:tab/>
        <w:t>Meg Delorier, Chief of Staff</w:t>
      </w:r>
    </w:p>
    <w:p w14:paraId="4403292E" w14:textId="0F39BB91" w:rsidR="008056C7" w:rsidRDefault="008056C7" w:rsidP="000B4157">
      <w:pPr>
        <w:tabs>
          <w:tab w:val="left" w:pos="2880"/>
        </w:tabs>
        <w:jc w:val="both"/>
        <w:rPr>
          <w:sz w:val="24"/>
          <w:szCs w:val="24"/>
        </w:rPr>
      </w:pPr>
      <w:r w:rsidRPr="009B059B">
        <w:rPr>
          <w:sz w:val="24"/>
          <w:szCs w:val="24"/>
        </w:rPr>
        <w:tab/>
        <w:t>Victoria Stratton, Recording Secretary</w:t>
      </w:r>
    </w:p>
    <w:p w14:paraId="0C13E488" w14:textId="22D604B6" w:rsidR="00B52B70" w:rsidRDefault="00B52B70" w:rsidP="000B4157">
      <w:pPr>
        <w:tabs>
          <w:tab w:val="left" w:pos="2880"/>
          <w:tab w:val="left" w:pos="5470"/>
        </w:tabs>
        <w:jc w:val="both"/>
        <w:rPr>
          <w:sz w:val="24"/>
          <w:szCs w:val="24"/>
        </w:rPr>
      </w:pPr>
      <w:r>
        <w:rPr>
          <w:sz w:val="24"/>
          <w:szCs w:val="24"/>
        </w:rPr>
        <w:tab/>
        <w:t>Jamie Errickson</w:t>
      </w:r>
    </w:p>
    <w:p w14:paraId="275AA04C" w14:textId="3996E561" w:rsidR="00B52B70" w:rsidRDefault="00B52B70" w:rsidP="000B4157">
      <w:pPr>
        <w:tabs>
          <w:tab w:val="left" w:pos="2880"/>
        </w:tabs>
        <w:jc w:val="both"/>
        <w:rPr>
          <w:sz w:val="24"/>
          <w:szCs w:val="24"/>
        </w:rPr>
      </w:pPr>
      <w:r>
        <w:rPr>
          <w:sz w:val="24"/>
          <w:szCs w:val="24"/>
        </w:rPr>
        <w:tab/>
      </w:r>
      <w:r w:rsidR="00F846FC">
        <w:rPr>
          <w:sz w:val="24"/>
          <w:szCs w:val="24"/>
        </w:rPr>
        <w:t>Jim</w:t>
      </w:r>
      <w:r>
        <w:rPr>
          <w:sz w:val="24"/>
          <w:szCs w:val="24"/>
        </w:rPr>
        <w:t xml:space="preserve"> Kenney</w:t>
      </w:r>
      <w:r w:rsidR="00B6306E">
        <w:rPr>
          <w:sz w:val="24"/>
          <w:szCs w:val="24"/>
        </w:rPr>
        <w:t xml:space="preserve"> (</w:t>
      </w:r>
      <w:r w:rsidR="00B6306E" w:rsidRPr="00B6306E">
        <w:rPr>
          <w:i/>
          <w:sz w:val="24"/>
          <w:szCs w:val="24"/>
        </w:rPr>
        <w:t>via videoconference, Quincy</w:t>
      </w:r>
      <w:r w:rsidR="00B6306E">
        <w:rPr>
          <w:sz w:val="24"/>
          <w:szCs w:val="24"/>
        </w:rPr>
        <w:t>)</w:t>
      </w:r>
    </w:p>
    <w:p w14:paraId="4C12112D" w14:textId="4E33CB99" w:rsidR="00B52B70" w:rsidRDefault="00B52B70" w:rsidP="000B4157">
      <w:pPr>
        <w:tabs>
          <w:tab w:val="left" w:pos="2880"/>
        </w:tabs>
        <w:jc w:val="both"/>
        <w:rPr>
          <w:sz w:val="24"/>
          <w:szCs w:val="24"/>
        </w:rPr>
      </w:pPr>
      <w:r>
        <w:rPr>
          <w:sz w:val="24"/>
          <w:szCs w:val="24"/>
        </w:rPr>
        <w:tab/>
        <w:t>Will Kidston</w:t>
      </w:r>
      <w:r w:rsidR="00B6306E">
        <w:rPr>
          <w:sz w:val="24"/>
          <w:szCs w:val="24"/>
        </w:rPr>
        <w:t xml:space="preserve"> (</w:t>
      </w:r>
      <w:r w:rsidR="00B6306E" w:rsidRPr="00B6306E">
        <w:rPr>
          <w:i/>
          <w:sz w:val="24"/>
          <w:szCs w:val="24"/>
        </w:rPr>
        <w:t>via videoconference, Quincy</w:t>
      </w:r>
      <w:r w:rsidR="00B6306E">
        <w:rPr>
          <w:sz w:val="24"/>
          <w:szCs w:val="24"/>
        </w:rPr>
        <w:t>)</w:t>
      </w:r>
    </w:p>
    <w:p w14:paraId="3208E59E" w14:textId="419F21D0" w:rsidR="00B52B70" w:rsidRDefault="00B52B70" w:rsidP="000B4157">
      <w:pPr>
        <w:tabs>
          <w:tab w:val="left" w:pos="2880"/>
        </w:tabs>
        <w:jc w:val="both"/>
        <w:rPr>
          <w:sz w:val="24"/>
          <w:szCs w:val="24"/>
        </w:rPr>
      </w:pPr>
      <w:r>
        <w:rPr>
          <w:sz w:val="24"/>
          <w:szCs w:val="24"/>
        </w:rPr>
        <w:tab/>
        <w:t>John Marc-Aurele</w:t>
      </w:r>
      <w:r w:rsidR="00B6306E">
        <w:rPr>
          <w:sz w:val="24"/>
          <w:szCs w:val="24"/>
        </w:rPr>
        <w:t xml:space="preserve"> (</w:t>
      </w:r>
      <w:r w:rsidR="00B6306E" w:rsidRPr="00B6306E">
        <w:rPr>
          <w:i/>
          <w:sz w:val="24"/>
          <w:szCs w:val="24"/>
        </w:rPr>
        <w:t xml:space="preserve">via videoconference, </w:t>
      </w:r>
      <w:r w:rsidR="00B6306E">
        <w:rPr>
          <w:i/>
          <w:sz w:val="24"/>
          <w:szCs w:val="24"/>
        </w:rPr>
        <w:t>Devens</w:t>
      </w:r>
      <w:r w:rsidR="00B6306E">
        <w:rPr>
          <w:sz w:val="24"/>
          <w:szCs w:val="24"/>
        </w:rPr>
        <w:t>)</w:t>
      </w:r>
    </w:p>
    <w:p w14:paraId="3214CDFA" w14:textId="3C99D895" w:rsidR="00823018" w:rsidRDefault="00823018" w:rsidP="000B4157">
      <w:pPr>
        <w:tabs>
          <w:tab w:val="left" w:pos="2880"/>
        </w:tabs>
        <w:jc w:val="both"/>
        <w:rPr>
          <w:sz w:val="24"/>
          <w:szCs w:val="24"/>
        </w:rPr>
      </w:pPr>
      <w:r>
        <w:rPr>
          <w:sz w:val="24"/>
          <w:szCs w:val="24"/>
        </w:rPr>
        <w:tab/>
        <w:t>Jessica St</w:t>
      </w:r>
      <w:r w:rsidR="00C865D1">
        <w:rPr>
          <w:sz w:val="24"/>
          <w:szCs w:val="24"/>
        </w:rPr>
        <w:t>r</w:t>
      </w:r>
      <w:r>
        <w:rPr>
          <w:sz w:val="24"/>
          <w:szCs w:val="24"/>
        </w:rPr>
        <w:t>unkin</w:t>
      </w:r>
    </w:p>
    <w:p w14:paraId="327E3221" w14:textId="77777777" w:rsidR="00FD4412" w:rsidRPr="009B059B" w:rsidRDefault="00FD4412" w:rsidP="000B4157">
      <w:pPr>
        <w:tabs>
          <w:tab w:val="left" w:pos="2880"/>
        </w:tabs>
        <w:jc w:val="both"/>
        <w:rPr>
          <w:sz w:val="24"/>
          <w:szCs w:val="24"/>
        </w:rPr>
      </w:pPr>
    </w:p>
    <w:p w14:paraId="2E55F8AD" w14:textId="27EB8AFA" w:rsidR="00E7353D" w:rsidRDefault="00A61361" w:rsidP="000B4157">
      <w:pPr>
        <w:tabs>
          <w:tab w:val="left" w:pos="2880"/>
        </w:tabs>
        <w:ind w:left="3240" w:hanging="3240"/>
        <w:jc w:val="both"/>
        <w:rPr>
          <w:sz w:val="24"/>
          <w:szCs w:val="24"/>
        </w:rPr>
      </w:pPr>
      <w:r w:rsidRPr="009B059B">
        <w:rPr>
          <w:sz w:val="24"/>
          <w:szCs w:val="24"/>
        </w:rPr>
        <w:t>Guests:</w:t>
      </w:r>
      <w:r w:rsidR="00982565" w:rsidRPr="009B059B">
        <w:rPr>
          <w:sz w:val="24"/>
          <w:szCs w:val="24"/>
        </w:rPr>
        <w:tab/>
      </w:r>
      <w:r w:rsidR="00524215">
        <w:rPr>
          <w:sz w:val="24"/>
          <w:szCs w:val="24"/>
        </w:rPr>
        <w:t>None</w:t>
      </w:r>
    </w:p>
    <w:p w14:paraId="3331D2C6" w14:textId="77777777" w:rsidR="008F1391" w:rsidRDefault="008F1391" w:rsidP="000B4157">
      <w:pPr>
        <w:tabs>
          <w:tab w:val="left" w:pos="2880"/>
        </w:tabs>
        <w:ind w:left="3240" w:hanging="3240"/>
        <w:jc w:val="both"/>
        <w:rPr>
          <w:sz w:val="24"/>
          <w:szCs w:val="24"/>
        </w:rPr>
      </w:pPr>
    </w:p>
    <w:p w14:paraId="196FCC2D" w14:textId="77105C35" w:rsidR="00E3147F" w:rsidRPr="00B43FAB" w:rsidRDefault="00862C5B" w:rsidP="000B4157">
      <w:pPr>
        <w:jc w:val="both"/>
        <w:rPr>
          <w:sz w:val="24"/>
          <w:szCs w:val="24"/>
        </w:rPr>
      </w:pPr>
      <w:r>
        <w:rPr>
          <w:sz w:val="24"/>
          <w:szCs w:val="24"/>
        </w:rPr>
        <w:lastRenderedPageBreak/>
        <w:t>A 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3E23B6">
        <w:rPr>
          <w:sz w:val="24"/>
          <w:szCs w:val="24"/>
        </w:rPr>
        <w:t>March 12</w:t>
      </w:r>
      <w:r w:rsidR="00E07D98">
        <w:rPr>
          <w:sz w:val="24"/>
          <w:szCs w:val="24"/>
        </w:rPr>
        <w:t>, 2020</w:t>
      </w:r>
      <w:r w:rsidR="00E3147F" w:rsidRPr="00B43FAB">
        <w:rPr>
          <w:sz w:val="24"/>
          <w:szCs w:val="24"/>
        </w:rPr>
        <w:t xml:space="preserve">, at MassDevelopment’s offices, </w:t>
      </w:r>
      <w:r w:rsidR="00E7353D">
        <w:rPr>
          <w:sz w:val="24"/>
          <w:szCs w:val="24"/>
        </w:rPr>
        <w:t>99 High Street, 11</w:t>
      </w:r>
      <w:r w:rsidR="00E7353D" w:rsidRPr="00E7353D">
        <w:rPr>
          <w:sz w:val="24"/>
          <w:szCs w:val="24"/>
          <w:vertAlign w:val="superscript"/>
        </w:rPr>
        <w:t>th</w:t>
      </w:r>
      <w:r w:rsidR="00E7353D">
        <w:rPr>
          <w:sz w:val="24"/>
          <w:szCs w:val="24"/>
        </w:rPr>
        <w:t xml:space="preserve"> floor, Boston</w:t>
      </w:r>
      <w:r w:rsidR="00E3147F" w:rsidRPr="00B43FAB">
        <w:rPr>
          <w:sz w:val="24"/>
          <w:szCs w:val="24"/>
        </w:rPr>
        <w:t>, Massachusetts, pursuant to notice</w:t>
      </w:r>
      <w:r w:rsidR="00134110">
        <w:rPr>
          <w:sz w:val="24"/>
          <w:szCs w:val="24"/>
        </w:rPr>
        <w:t>s</w:t>
      </w:r>
      <w:r w:rsidR="00E3147F" w:rsidRPr="00B43FAB">
        <w:rPr>
          <w:sz w:val="24"/>
          <w:szCs w:val="24"/>
        </w:rPr>
        <w:t xml:space="preserve"> duly given.</w:t>
      </w:r>
    </w:p>
    <w:p w14:paraId="70F89071" w14:textId="77777777" w:rsidR="00B43FAB" w:rsidRPr="00B43FAB" w:rsidRDefault="00B43FAB" w:rsidP="000B4157">
      <w:pPr>
        <w:jc w:val="both"/>
        <w:rPr>
          <w:sz w:val="24"/>
          <w:szCs w:val="24"/>
        </w:rPr>
      </w:pPr>
    </w:p>
    <w:p w14:paraId="0ACA44CD" w14:textId="457C7BE7" w:rsidR="00A61361" w:rsidRPr="00B43FAB" w:rsidRDefault="00524215" w:rsidP="000B4157">
      <w:pPr>
        <w:jc w:val="both"/>
        <w:rPr>
          <w:sz w:val="24"/>
          <w:szCs w:val="24"/>
        </w:rPr>
      </w:pPr>
      <w:r>
        <w:rPr>
          <w:sz w:val="24"/>
          <w:szCs w:val="24"/>
        </w:rPr>
        <w:t xml:space="preserve">The </w:t>
      </w:r>
      <w:r w:rsidR="00B6306E">
        <w:rPr>
          <w:sz w:val="24"/>
          <w:szCs w:val="24"/>
        </w:rPr>
        <w:t>Acting 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E07D98">
        <w:rPr>
          <w:sz w:val="24"/>
          <w:szCs w:val="24"/>
        </w:rPr>
        <w:t>10:</w:t>
      </w:r>
      <w:r w:rsidR="00B6306E">
        <w:rPr>
          <w:sz w:val="24"/>
          <w:szCs w:val="24"/>
        </w:rPr>
        <w:t>00</w:t>
      </w:r>
      <w:r w:rsidR="00E07D98">
        <w:rPr>
          <w:sz w:val="24"/>
          <w:szCs w:val="24"/>
        </w:rPr>
        <w:t xml:space="preserve"> </w:t>
      </w:r>
      <w:r w:rsidR="00163DBB" w:rsidRPr="00B43FAB">
        <w:rPr>
          <w:sz w:val="24"/>
          <w:szCs w:val="24"/>
        </w:rPr>
        <w:t>a.m.</w:t>
      </w:r>
      <w:r w:rsidR="00D31B17" w:rsidRPr="00B43FAB">
        <w:rPr>
          <w:sz w:val="24"/>
          <w:szCs w:val="24"/>
        </w:rPr>
        <w:t xml:space="preserve">  </w:t>
      </w:r>
      <w:r w:rsidR="0060798C">
        <w:rPr>
          <w:sz w:val="24"/>
          <w:szCs w:val="24"/>
        </w:rPr>
        <w:t xml:space="preserve">He </w:t>
      </w:r>
      <w:r w:rsidR="00D137A1" w:rsidRPr="00B43FAB">
        <w:rPr>
          <w:sz w:val="24"/>
          <w:szCs w:val="24"/>
        </w:rPr>
        <w:t xml:space="preserve">asked </w:t>
      </w:r>
      <w:r w:rsidR="001157FB">
        <w:rPr>
          <w:sz w:val="24"/>
          <w:szCs w:val="24"/>
        </w:rPr>
        <w:t xml:space="preserve">if there were </w:t>
      </w:r>
      <w:r w:rsidR="00D137A1" w:rsidRPr="00B43FAB">
        <w:rPr>
          <w:sz w:val="24"/>
          <w:szCs w:val="24"/>
        </w:rPr>
        <w:t xml:space="preserve">any guests </w:t>
      </w:r>
      <w:r w:rsidR="002032E7">
        <w:rPr>
          <w:sz w:val="24"/>
          <w:szCs w:val="24"/>
        </w:rPr>
        <w:t>in attendance</w:t>
      </w:r>
      <w:r w:rsidR="002032E7" w:rsidRPr="00B43FAB">
        <w:rPr>
          <w:sz w:val="24"/>
          <w:szCs w:val="24"/>
        </w:rPr>
        <w:t xml:space="preserve"> </w:t>
      </w:r>
      <w:r w:rsidR="001157FB">
        <w:rPr>
          <w:sz w:val="24"/>
          <w:szCs w:val="24"/>
        </w:rPr>
        <w:t>and</w:t>
      </w:r>
      <w:r w:rsidR="008B1520">
        <w:rPr>
          <w:sz w:val="24"/>
          <w:szCs w:val="24"/>
        </w:rPr>
        <w:t>, if so, to please introdu</w:t>
      </w:r>
      <w:r w:rsidR="00592711">
        <w:rPr>
          <w:sz w:val="24"/>
          <w:szCs w:val="24"/>
        </w:rPr>
        <w:t xml:space="preserve">ce </w:t>
      </w:r>
      <w:r w:rsidR="008B1520">
        <w:rPr>
          <w:sz w:val="24"/>
          <w:szCs w:val="24"/>
        </w:rPr>
        <w:t>themselves; there were no guests present.</w:t>
      </w:r>
    </w:p>
    <w:p w14:paraId="0CBE28CB" w14:textId="70F227D9" w:rsidR="00371AD2" w:rsidRDefault="00371AD2" w:rsidP="000B4157">
      <w:pPr>
        <w:jc w:val="both"/>
        <w:rPr>
          <w:sz w:val="24"/>
          <w:szCs w:val="24"/>
        </w:rPr>
      </w:pPr>
    </w:p>
    <w:p w14:paraId="2D52DCA7" w14:textId="5430E3C7" w:rsidR="0085746C" w:rsidRPr="00594C1D" w:rsidRDefault="0085746C" w:rsidP="0085746C">
      <w:pPr>
        <w:jc w:val="both"/>
        <w:rPr>
          <w:i/>
          <w:sz w:val="24"/>
          <w:szCs w:val="24"/>
        </w:rPr>
      </w:pPr>
      <w:r w:rsidRPr="00594C1D">
        <w:rPr>
          <w:sz w:val="24"/>
          <w:szCs w:val="24"/>
        </w:rPr>
        <w:t>[</w:t>
      </w:r>
      <w:r w:rsidRPr="00594C1D">
        <w:rPr>
          <w:i/>
          <w:sz w:val="24"/>
          <w:szCs w:val="24"/>
        </w:rPr>
        <w:t xml:space="preserve">Secretary’s Note:  It was noted that Mr. </w:t>
      </w:r>
      <w:r>
        <w:rPr>
          <w:i/>
          <w:sz w:val="24"/>
          <w:szCs w:val="24"/>
        </w:rPr>
        <w:t xml:space="preserve">Marc-Aurele </w:t>
      </w:r>
      <w:r w:rsidRPr="00594C1D">
        <w:rPr>
          <w:i/>
          <w:sz w:val="24"/>
          <w:szCs w:val="24"/>
        </w:rPr>
        <w:t xml:space="preserve">is participating in this meeting via </w:t>
      </w:r>
      <w:r>
        <w:rPr>
          <w:i/>
          <w:sz w:val="24"/>
          <w:szCs w:val="24"/>
        </w:rPr>
        <w:t xml:space="preserve">videoconference </w:t>
      </w:r>
      <w:r w:rsidR="00B6306E">
        <w:rPr>
          <w:i/>
          <w:sz w:val="24"/>
          <w:szCs w:val="24"/>
        </w:rPr>
        <w:t xml:space="preserve">(from Devens) </w:t>
      </w:r>
      <w:r w:rsidRPr="00594C1D">
        <w:rPr>
          <w:i/>
          <w:sz w:val="24"/>
          <w:szCs w:val="24"/>
        </w:rPr>
        <w:t xml:space="preserve">due to </w:t>
      </w:r>
      <w:r w:rsidR="008D0AC6">
        <w:rPr>
          <w:i/>
          <w:sz w:val="24"/>
          <w:szCs w:val="24"/>
        </w:rPr>
        <w:t>emergency procedures (see Gov. Baker’s Declaration of a State of Emergency, dated March 10, 2020)</w:t>
      </w:r>
      <w:r w:rsidRPr="00594C1D">
        <w:rPr>
          <w:i/>
          <w:sz w:val="24"/>
          <w:szCs w:val="24"/>
        </w:rPr>
        <w:t>, pursuant to the Agency’s Remote Participation Policy.</w:t>
      </w:r>
      <w:r w:rsidR="00B6306E">
        <w:rPr>
          <w:i/>
          <w:sz w:val="24"/>
          <w:szCs w:val="24"/>
        </w:rPr>
        <w:t xml:space="preserve">  </w:t>
      </w:r>
      <w:r w:rsidR="008D0AC6">
        <w:rPr>
          <w:i/>
          <w:sz w:val="24"/>
          <w:szCs w:val="24"/>
        </w:rPr>
        <w:t>Likewise</w:t>
      </w:r>
      <w:r w:rsidR="00B6306E">
        <w:rPr>
          <w:i/>
          <w:sz w:val="24"/>
          <w:szCs w:val="24"/>
        </w:rPr>
        <w:t>, it was noted that Messrs. Kenney and Kidston are participating via teleconference (from Quincy.</w:t>
      </w:r>
      <w:r w:rsidRPr="00594C1D">
        <w:rPr>
          <w:sz w:val="24"/>
          <w:szCs w:val="24"/>
        </w:rPr>
        <w:t>]</w:t>
      </w:r>
    </w:p>
    <w:p w14:paraId="5EE7AF5C" w14:textId="77777777" w:rsidR="0085746C" w:rsidRPr="00594C1D" w:rsidRDefault="0085746C" w:rsidP="0085746C">
      <w:pPr>
        <w:jc w:val="both"/>
        <w:rPr>
          <w:sz w:val="24"/>
          <w:szCs w:val="24"/>
        </w:rPr>
      </w:pPr>
    </w:p>
    <w:p w14:paraId="762FAFB0" w14:textId="77777777" w:rsidR="00E07D98" w:rsidRPr="00F57BBA" w:rsidRDefault="00E07D98" w:rsidP="000B4157">
      <w:pPr>
        <w:jc w:val="both"/>
        <w:rPr>
          <w:sz w:val="24"/>
          <w:szCs w:val="24"/>
        </w:rPr>
      </w:pPr>
    </w:p>
    <w:p w14:paraId="1E73D8C4" w14:textId="77777777" w:rsidR="00321B2E" w:rsidRPr="008527AF" w:rsidRDefault="00321B2E" w:rsidP="00F159AE">
      <w:pPr>
        <w:keepNext/>
        <w:contextualSpacing/>
        <w:jc w:val="both"/>
        <w:rPr>
          <w:b/>
          <w:bCs/>
          <w:sz w:val="24"/>
          <w:szCs w:val="24"/>
          <w:u w:val="single"/>
        </w:rPr>
      </w:pPr>
      <w:r w:rsidRPr="008527AF">
        <w:rPr>
          <w:b/>
          <w:bCs/>
          <w:sz w:val="24"/>
          <w:szCs w:val="24"/>
          <w:u w:val="single"/>
        </w:rPr>
        <w:lastRenderedPageBreak/>
        <w:t>MINUTES</w:t>
      </w:r>
    </w:p>
    <w:p w14:paraId="5D4FAB59" w14:textId="77777777" w:rsidR="00321B2E" w:rsidRPr="00BF1680" w:rsidRDefault="00321B2E" w:rsidP="00F159AE">
      <w:pPr>
        <w:keepNext/>
        <w:contextualSpacing/>
        <w:jc w:val="both"/>
        <w:rPr>
          <w:bCs/>
          <w:sz w:val="24"/>
          <w:szCs w:val="24"/>
        </w:rPr>
      </w:pPr>
    </w:p>
    <w:p w14:paraId="546D4E7F" w14:textId="40FC30DA" w:rsidR="00321B2E" w:rsidRPr="00B43FAB" w:rsidRDefault="00321B2E" w:rsidP="00F159AE">
      <w:pPr>
        <w:keepNext/>
        <w:contextualSpacing/>
        <w:jc w:val="both"/>
        <w:rPr>
          <w:b/>
          <w:bCs/>
          <w:sz w:val="24"/>
          <w:szCs w:val="24"/>
        </w:rPr>
      </w:pPr>
      <w:r>
        <w:rPr>
          <w:b/>
          <w:bCs/>
          <w:sz w:val="24"/>
          <w:szCs w:val="24"/>
        </w:rPr>
        <w:t>1</w:t>
      </w:r>
      <w:r w:rsidRPr="00B43FAB">
        <w:rPr>
          <w:b/>
          <w:bCs/>
          <w:sz w:val="24"/>
          <w:szCs w:val="24"/>
        </w:rPr>
        <w:t xml:space="preserve">.  VOICE VOTE – </w:t>
      </w:r>
      <w:r w:rsidR="00A667E5">
        <w:rPr>
          <w:b/>
          <w:bCs/>
          <w:sz w:val="24"/>
          <w:szCs w:val="24"/>
        </w:rPr>
        <w:t xml:space="preserve">Meeting </w:t>
      </w:r>
      <w:r w:rsidRPr="00B43FAB">
        <w:rPr>
          <w:b/>
          <w:bCs/>
          <w:sz w:val="24"/>
          <w:szCs w:val="24"/>
        </w:rPr>
        <w:t>Minutes (</w:t>
      </w:r>
      <w:r w:rsidR="003E23B6">
        <w:rPr>
          <w:b/>
          <w:bCs/>
          <w:sz w:val="24"/>
          <w:szCs w:val="24"/>
        </w:rPr>
        <w:t>February 13</w:t>
      </w:r>
      <w:r w:rsidR="00524215">
        <w:rPr>
          <w:b/>
          <w:bCs/>
          <w:sz w:val="24"/>
          <w:szCs w:val="24"/>
        </w:rPr>
        <w:t>, 2020</w:t>
      </w:r>
      <w:r w:rsidRPr="00B43FAB">
        <w:rPr>
          <w:b/>
          <w:bCs/>
          <w:sz w:val="24"/>
          <w:szCs w:val="24"/>
        </w:rPr>
        <w:t>)</w:t>
      </w:r>
    </w:p>
    <w:p w14:paraId="00693DD3" w14:textId="77777777" w:rsidR="00321B2E" w:rsidRPr="00B43FAB" w:rsidRDefault="00321B2E" w:rsidP="00F159AE">
      <w:pPr>
        <w:keepNext/>
        <w:contextualSpacing/>
        <w:jc w:val="both"/>
        <w:rPr>
          <w:sz w:val="24"/>
          <w:szCs w:val="24"/>
        </w:rPr>
      </w:pPr>
    </w:p>
    <w:p w14:paraId="60757967" w14:textId="641F6E54" w:rsidR="00321B2E" w:rsidRPr="007E2171" w:rsidRDefault="00524215" w:rsidP="00F159AE">
      <w:pPr>
        <w:pStyle w:val="BodyText"/>
        <w:contextualSpacing/>
        <w:jc w:val="both"/>
      </w:pPr>
      <w:r>
        <w:t xml:space="preserve">The </w:t>
      </w:r>
      <w:r w:rsidR="00B6306E">
        <w:t>Acting Chair</w:t>
      </w:r>
      <w:r w:rsidR="006A242B">
        <w:t xml:space="preserve"> asked</w:t>
      </w:r>
      <w:r w:rsidR="00321B2E">
        <w:t xml:space="preserve"> if there were any comments on the draft </w:t>
      </w:r>
      <w:r w:rsidR="00A667E5">
        <w:t>m</w:t>
      </w:r>
      <w:r w:rsidR="00321B2E">
        <w:t xml:space="preserve">inutes of the </w:t>
      </w:r>
      <w:r w:rsidR="003E23B6">
        <w:t>February 13</w:t>
      </w:r>
      <w:r>
        <w:t xml:space="preserve">, 2020 </w:t>
      </w:r>
      <w:r w:rsidR="00321B2E">
        <w:t xml:space="preserve">Board meeting, and there were none.  He </w:t>
      </w:r>
      <w:r w:rsidR="00321B2E" w:rsidRPr="007E2171">
        <w:t xml:space="preserve">asked for a </w:t>
      </w:r>
      <w:r w:rsidR="00DC18F2">
        <w:t>vote</w:t>
      </w:r>
      <w:r w:rsidR="00321B2E" w:rsidRPr="007E2171">
        <w:t xml:space="preserve"> </w:t>
      </w:r>
      <w:r w:rsidR="00321B2E">
        <w:t xml:space="preserve">to approve these minutes </w:t>
      </w:r>
      <w:r w:rsidR="00321B2E" w:rsidRPr="007E2171">
        <w:t xml:space="preserve">and, </w:t>
      </w:r>
      <w:r w:rsidR="00321B2E">
        <w:t>upon motion duly made and seconded, by the directors present, it was, unanimously</w:t>
      </w:r>
    </w:p>
    <w:p w14:paraId="15BF55A4" w14:textId="3C64AA70" w:rsidR="00321B2E" w:rsidRPr="007E2171" w:rsidRDefault="00321B2E" w:rsidP="00F159AE">
      <w:pPr>
        <w:pStyle w:val="BodyText"/>
        <w:contextualSpacing/>
        <w:jc w:val="both"/>
      </w:pPr>
    </w:p>
    <w:p w14:paraId="684521AF" w14:textId="0EF95D57" w:rsidR="00321B2E" w:rsidRPr="007E2171" w:rsidRDefault="00321B2E" w:rsidP="00F159AE">
      <w:pPr>
        <w:pStyle w:val="BodyText"/>
        <w:contextualSpacing/>
        <w:jc w:val="both"/>
      </w:pPr>
      <w:r w:rsidRPr="007E2171">
        <w:rPr>
          <w:b/>
          <w:bCs/>
        </w:rPr>
        <w:t>VO</w:t>
      </w:r>
      <w:r w:rsidR="001B2F1E">
        <w:rPr>
          <w:b/>
          <w:bCs/>
        </w:rPr>
        <w:t>ICE VO</w:t>
      </w:r>
      <w:r w:rsidRPr="007E2171">
        <w:rPr>
          <w:b/>
          <w:bCs/>
        </w:rPr>
        <w:t>TED:</w:t>
      </w:r>
      <w:r w:rsidRPr="007E2171">
        <w:t xml:space="preserve">  </w:t>
      </w:r>
      <w:r w:rsidR="00CF3DC0">
        <w:t>t</w:t>
      </w:r>
      <w:r w:rsidRPr="007E2171">
        <w:t xml:space="preserve">hat the Board of Directors </w:t>
      </w:r>
      <w:r>
        <w:t>of MassDevelopment approves</w:t>
      </w:r>
      <w:r w:rsidRPr="007E2171">
        <w:t xml:space="preserve"> the </w:t>
      </w:r>
      <w:r w:rsidR="00A667E5">
        <w:t>m</w:t>
      </w:r>
      <w:r w:rsidRPr="007E2171">
        <w:t xml:space="preserve">inutes of </w:t>
      </w:r>
      <w:r>
        <w:t xml:space="preserve">its </w:t>
      </w:r>
      <w:r w:rsidR="003E23B6">
        <w:t>February 13</w:t>
      </w:r>
      <w:r w:rsidR="00524215">
        <w:t xml:space="preserve">, 2020 </w:t>
      </w:r>
      <w:r w:rsidRPr="007E2171">
        <w:t xml:space="preserve">Board </w:t>
      </w:r>
      <w:r>
        <w:t>m</w:t>
      </w:r>
      <w:r w:rsidRPr="007E2171">
        <w:t>eeting</w:t>
      </w:r>
      <w:r>
        <w:t>, that are attached and made a part of the minutes of this meeting</w:t>
      </w:r>
      <w:r w:rsidRPr="007E2171">
        <w:t>.</w:t>
      </w:r>
    </w:p>
    <w:p w14:paraId="3F2A1DC0" w14:textId="77777777" w:rsidR="00321B2E" w:rsidRDefault="00321B2E" w:rsidP="00F159AE">
      <w:pPr>
        <w:pStyle w:val="BodyText"/>
        <w:contextualSpacing/>
        <w:jc w:val="both"/>
      </w:pPr>
    </w:p>
    <w:p w14:paraId="4180766A" w14:textId="696F4CE7" w:rsidR="00524215" w:rsidRPr="003E23B6" w:rsidRDefault="00524215" w:rsidP="00F159AE">
      <w:pPr>
        <w:keepNext/>
        <w:contextualSpacing/>
        <w:jc w:val="both"/>
        <w:rPr>
          <w:b/>
          <w:bCs/>
          <w:sz w:val="24"/>
          <w:szCs w:val="24"/>
        </w:rPr>
      </w:pPr>
      <w:r>
        <w:rPr>
          <w:b/>
          <w:bCs/>
          <w:sz w:val="24"/>
          <w:szCs w:val="24"/>
        </w:rPr>
        <w:t>2</w:t>
      </w:r>
      <w:r w:rsidRPr="00B43FAB">
        <w:rPr>
          <w:b/>
          <w:bCs/>
          <w:sz w:val="24"/>
          <w:szCs w:val="24"/>
        </w:rPr>
        <w:t xml:space="preserve">.  </w:t>
      </w:r>
      <w:r>
        <w:rPr>
          <w:b/>
          <w:bCs/>
          <w:sz w:val="24"/>
          <w:szCs w:val="24"/>
        </w:rPr>
        <w:t xml:space="preserve">VOICE </w:t>
      </w:r>
      <w:r w:rsidRPr="00B43FAB">
        <w:rPr>
          <w:b/>
          <w:bCs/>
          <w:sz w:val="24"/>
          <w:szCs w:val="24"/>
        </w:rPr>
        <w:t>VOTE –</w:t>
      </w:r>
      <w:r>
        <w:rPr>
          <w:b/>
          <w:bCs/>
          <w:sz w:val="24"/>
          <w:szCs w:val="24"/>
        </w:rPr>
        <w:t xml:space="preserve"> Executive Session </w:t>
      </w:r>
      <w:r w:rsidRPr="00B43FAB">
        <w:rPr>
          <w:b/>
          <w:bCs/>
          <w:sz w:val="24"/>
          <w:szCs w:val="24"/>
        </w:rPr>
        <w:t xml:space="preserve">Minutes </w:t>
      </w:r>
      <w:r w:rsidRPr="003E23B6">
        <w:rPr>
          <w:b/>
          <w:bCs/>
          <w:sz w:val="24"/>
          <w:szCs w:val="24"/>
        </w:rPr>
        <w:t>(</w:t>
      </w:r>
      <w:r w:rsidR="003E23B6" w:rsidRPr="003E23B6">
        <w:rPr>
          <w:b/>
          <w:sz w:val="24"/>
          <w:szCs w:val="24"/>
        </w:rPr>
        <w:t>February 13, 2020</w:t>
      </w:r>
      <w:r w:rsidRPr="003E23B6">
        <w:rPr>
          <w:b/>
          <w:bCs/>
          <w:sz w:val="24"/>
          <w:szCs w:val="24"/>
        </w:rPr>
        <w:t>)</w:t>
      </w:r>
    </w:p>
    <w:p w14:paraId="784B96E6" w14:textId="77777777" w:rsidR="00524215" w:rsidRPr="00B43FAB" w:rsidRDefault="00524215" w:rsidP="00F159AE">
      <w:pPr>
        <w:keepNext/>
        <w:contextualSpacing/>
        <w:jc w:val="both"/>
        <w:rPr>
          <w:sz w:val="24"/>
          <w:szCs w:val="24"/>
        </w:rPr>
      </w:pPr>
    </w:p>
    <w:p w14:paraId="06E8DFF5" w14:textId="10FC446A" w:rsidR="00524215" w:rsidRPr="007E2171" w:rsidRDefault="00524215" w:rsidP="00F159AE">
      <w:pPr>
        <w:pStyle w:val="BodyText"/>
        <w:contextualSpacing/>
        <w:jc w:val="both"/>
      </w:pPr>
      <w:r>
        <w:t xml:space="preserve">The </w:t>
      </w:r>
      <w:r w:rsidR="00B6306E">
        <w:t>Acting Chair</w:t>
      </w:r>
      <w:r w:rsidRPr="005F2A37">
        <w:t xml:space="preserve"> </w:t>
      </w:r>
      <w:r>
        <w:t xml:space="preserve">stated if there are any comments on the draft Executive Session Minutes of the </w:t>
      </w:r>
      <w:r w:rsidR="003E23B6">
        <w:t xml:space="preserve">February 13, 2020 </w:t>
      </w:r>
      <w:r>
        <w:t xml:space="preserve">Board meeting, they must be discussed in Executive Session.  There were no comments.  He </w:t>
      </w:r>
      <w:r w:rsidRPr="007E2171">
        <w:t xml:space="preserve">asked for a vote </w:t>
      </w:r>
      <w:r>
        <w:t xml:space="preserve">to approve these minutes </w:t>
      </w:r>
      <w:r w:rsidRPr="007E2171">
        <w:t xml:space="preserve">and, </w:t>
      </w:r>
      <w:r>
        <w:t>upon motion duly made and seconded, by the directors present, it was, unanimously</w:t>
      </w:r>
    </w:p>
    <w:p w14:paraId="2EE46AC9" w14:textId="77777777" w:rsidR="00524215" w:rsidRPr="007E2171" w:rsidRDefault="00524215" w:rsidP="00F159AE">
      <w:pPr>
        <w:pStyle w:val="BodyText"/>
        <w:contextualSpacing/>
        <w:jc w:val="both"/>
      </w:pPr>
    </w:p>
    <w:p w14:paraId="0BE15E04" w14:textId="2B5D4E72" w:rsidR="00524215" w:rsidRDefault="00524215" w:rsidP="00F159AE">
      <w:pPr>
        <w:pStyle w:val="BodyText"/>
        <w:contextualSpacing/>
        <w:jc w:val="both"/>
      </w:pPr>
      <w:r w:rsidRPr="007E2171">
        <w:rPr>
          <w:b/>
          <w:bCs/>
        </w:rPr>
        <w:lastRenderedPageBreak/>
        <w:t>VO</w:t>
      </w:r>
      <w:r>
        <w:rPr>
          <w:b/>
          <w:bCs/>
        </w:rPr>
        <w:t>ICE VO</w:t>
      </w:r>
      <w:r w:rsidRPr="007E2171">
        <w:rPr>
          <w:b/>
          <w:bCs/>
        </w:rPr>
        <w:t>TED:</w:t>
      </w:r>
      <w:r w:rsidRPr="007E2171">
        <w:t xml:space="preserve">  </w:t>
      </w:r>
      <w:r>
        <w:t>t</w:t>
      </w:r>
      <w:r w:rsidRPr="007E2171">
        <w:t xml:space="preserve">hat the Board of Directors </w:t>
      </w:r>
      <w:r>
        <w:t>of MassDevelopment approves</w:t>
      </w:r>
      <w:r w:rsidRPr="007E2171">
        <w:t xml:space="preserve"> the </w:t>
      </w:r>
      <w:r>
        <w:t>Executive Session m</w:t>
      </w:r>
      <w:r w:rsidRPr="007E2171">
        <w:t xml:space="preserve">inutes of </w:t>
      </w:r>
      <w:r>
        <w:t xml:space="preserve">its </w:t>
      </w:r>
      <w:r w:rsidR="003E23B6">
        <w:t xml:space="preserve">February 13, 2020 </w:t>
      </w:r>
      <w:r w:rsidRPr="007E2171">
        <w:t xml:space="preserve">Board </w:t>
      </w:r>
      <w:r>
        <w:t>m</w:t>
      </w:r>
      <w:r w:rsidRPr="007E2171">
        <w:t>eeting</w:t>
      </w:r>
      <w:r>
        <w:t>, that are attached and made a part of the minutes of this meeting</w:t>
      </w:r>
      <w:r w:rsidRPr="007E2171">
        <w:t>.</w:t>
      </w:r>
    </w:p>
    <w:p w14:paraId="45832155" w14:textId="2F5FFDA5" w:rsidR="00524215" w:rsidRDefault="00524215" w:rsidP="00F159AE">
      <w:pPr>
        <w:pStyle w:val="BodyText"/>
        <w:contextualSpacing/>
        <w:jc w:val="both"/>
      </w:pPr>
    </w:p>
    <w:p w14:paraId="1092760A" w14:textId="77777777" w:rsidR="00524215" w:rsidRPr="007E2171" w:rsidRDefault="00524215" w:rsidP="00F159AE">
      <w:pPr>
        <w:pStyle w:val="BodyText"/>
        <w:contextualSpacing/>
        <w:jc w:val="both"/>
      </w:pPr>
    </w:p>
    <w:p w14:paraId="7A0552A3" w14:textId="77777777" w:rsidR="00503296" w:rsidRPr="008527AF" w:rsidRDefault="00503296" w:rsidP="00F159AE">
      <w:pPr>
        <w:keepNext/>
        <w:contextualSpacing/>
        <w:jc w:val="both"/>
        <w:rPr>
          <w:b/>
          <w:bCs/>
          <w:sz w:val="24"/>
          <w:szCs w:val="24"/>
          <w:u w:val="single"/>
        </w:rPr>
      </w:pPr>
      <w:r>
        <w:rPr>
          <w:b/>
          <w:bCs/>
          <w:sz w:val="24"/>
          <w:szCs w:val="24"/>
          <w:u w:val="single"/>
        </w:rPr>
        <w:t>PRESIDENT / CEO REPORT</w:t>
      </w:r>
    </w:p>
    <w:p w14:paraId="394021C3" w14:textId="77777777" w:rsidR="00503296" w:rsidRPr="007C370E" w:rsidRDefault="00503296" w:rsidP="00F159AE">
      <w:pPr>
        <w:keepNext/>
        <w:contextualSpacing/>
        <w:jc w:val="both"/>
        <w:rPr>
          <w:bCs/>
          <w:sz w:val="24"/>
          <w:szCs w:val="24"/>
        </w:rPr>
      </w:pPr>
    </w:p>
    <w:p w14:paraId="0A98D1C6" w14:textId="75783E81" w:rsidR="0054469D" w:rsidRDefault="00753451" w:rsidP="00F159AE">
      <w:pPr>
        <w:pStyle w:val="BodyText"/>
        <w:contextualSpacing/>
        <w:jc w:val="both"/>
      </w:pPr>
      <w:r>
        <w:t>Ms. Liss</w:t>
      </w:r>
      <w:r w:rsidR="008D0AC6">
        <w:t xml:space="preserve"> reported that Grace Fey is no longer serving on this Board and she thanked Ms. Fey for her dedicated service and </w:t>
      </w:r>
      <w:r w:rsidR="0081265A">
        <w:t xml:space="preserve">insights.  Ms. Liss welcomed the Board’s newest member, Kristina Spillane, who expressed her pleasure to have been so appointed.  In addition, Ms. Liss advised that Karen Courtney no longer serves on this Board and </w:t>
      </w:r>
      <w:r w:rsidR="00167E14">
        <w:t>she thanked Ms. Courtney for her service</w:t>
      </w:r>
      <w:r w:rsidR="00E90B3D">
        <w:t xml:space="preserve"> as well</w:t>
      </w:r>
      <w:r w:rsidR="00167E14">
        <w:t xml:space="preserve">, noting that </w:t>
      </w:r>
      <w:r w:rsidR="0081265A">
        <w:t>Jane Corey, who was unable to attend today’</w:t>
      </w:r>
      <w:r w:rsidR="00167E14">
        <w:t xml:space="preserve">s meeting, has </w:t>
      </w:r>
      <w:r w:rsidR="00844CD1">
        <w:t xml:space="preserve">also </w:t>
      </w:r>
      <w:r w:rsidR="00167E14">
        <w:t>been appointed to the Board</w:t>
      </w:r>
      <w:r w:rsidR="0081265A">
        <w:t>.</w:t>
      </w:r>
      <w:r w:rsidR="009402D9">
        <w:t xml:space="preserve">  Ms. Liss introduced Jeff Fuhrer, who has joined MassDevelopment as Chief Strategy Officer after many years at the Federal</w:t>
      </w:r>
      <w:r w:rsidR="003D4A1D">
        <w:t xml:space="preserve"> Reserve</w:t>
      </w:r>
      <w:r w:rsidR="009402D9">
        <w:t xml:space="preserve"> Bank of Boston.</w:t>
      </w:r>
    </w:p>
    <w:p w14:paraId="3CB385D9" w14:textId="03F895A7" w:rsidR="0081265A" w:rsidRDefault="0081265A" w:rsidP="00F159AE">
      <w:pPr>
        <w:pStyle w:val="BodyText"/>
        <w:contextualSpacing/>
        <w:jc w:val="both"/>
      </w:pPr>
    </w:p>
    <w:p w14:paraId="7291D539" w14:textId="2BF18D07" w:rsidR="0081265A" w:rsidRDefault="0081265A" w:rsidP="00F159AE">
      <w:pPr>
        <w:pStyle w:val="BodyText"/>
        <w:contextualSpacing/>
        <w:jc w:val="both"/>
      </w:pPr>
      <w:r>
        <w:t xml:space="preserve">There then ensued a </w:t>
      </w:r>
      <w:r w:rsidR="00167E14">
        <w:t xml:space="preserve">robust </w:t>
      </w:r>
      <w:r>
        <w:t>discussion regarding the current State of Emergency</w:t>
      </w:r>
      <w:r w:rsidR="00167E14">
        <w:t xml:space="preserve"> </w:t>
      </w:r>
      <w:r w:rsidR="001A6265">
        <w:t xml:space="preserve">and the </w:t>
      </w:r>
      <w:r w:rsidR="00F159AE">
        <w:t>Gov. Baker</w:t>
      </w:r>
      <w:r w:rsidR="001A6265">
        <w:t xml:space="preserve">’s Declaration thereof </w:t>
      </w:r>
      <w:r w:rsidR="00167E14">
        <w:t xml:space="preserve">in connection with </w:t>
      </w:r>
      <w:r>
        <w:t xml:space="preserve">the COVID-19 global pandemic, and the Agency’s response </w:t>
      </w:r>
      <w:r w:rsidR="000A01D0">
        <w:t>planning</w:t>
      </w:r>
      <w:r>
        <w:t>.  Noting the vast uncertainty of this ever-</w:t>
      </w:r>
      <w:r w:rsidR="00167E14">
        <w:t>evolving</w:t>
      </w:r>
      <w:r>
        <w:t xml:space="preserve"> situation, Ms. Liss advised that the Agency is wor</w:t>
      </w:r>
      <w:r w:rsidR="00167E14">
        <w:t xml:space="preserve">king </w:t>
      </w:r>
      <w:r w:rsidR="000A01D0">
        <w:t xml:space="preserve">cooperatively </w:t>
      </w:r>
      <w:r w:rsidR="00167E14">
        <w:t xml:space="preserve">with the Baker-Polito Administration and looking to it for </w:t>
      </w:r>
      <w:r w:rsidR="00167E14">
        <w:lastRenderedPageBreak/>
        <w:t>next steps</w:t>
      </w:r>
      <w:r w:rsidR="000A01D0">
        <w:t>.</w:t>
      </w:r>
      <w:r w:rsidR="00167E14">
        <w:t xml:space="preserve"> </w:t>
      </w:r>
      <w:r w:rsidR="000A01D0">
        <w:t xml:space="preserve"> </w:t>
      </w:r>
      <w:r w:rsidR="00F366B4">
        <w:t xml:space="preserve">While not required to adopt certain procedures issued by the Administration, the Agency does not have its own public health expertise and has therefore elected to follow the Administration’s guidance. </w:t>
      </w:r>
      <w:r w:rsidR="00671D7D">
        <w:t xml:space="preserve"> </w:t>
      </w:r>
      <w:r w:rsidR="000A01D0">
        <w:t>T</w:t>
      </w:r>
      <w:r w:rsidR="00167E14">
        <w:t>he Executive Team is staying on top of information and keeping staff informed.</w:t>
      </w:r>
      <w:r w:rsidR="001A6265">
        <w:t xml:space="preserve">  </w:t>
      </w:r>
      <w:r w:rsidR="00F366B4">
        <w:t>A</w:t>
      </w:r>
      <w:r w:rsidR="001A6265">
        <w:t xml:space="preserve">mong other </w:t>
      </w:r>
      <w:r w:rsidR="00F366B4">
        <w:t>actions</w:t>
      </w:r>
      <w:r w:rsidR="001A6265">
        <w:t>, all business</w:t>
      </w:r>
      <w:r w:rsidR="008916DA">
        <w:t>-</w:t>
      </w:r>
      <w:r w:rsidR="001A6265">
        <w:t xml:space="preserve">related travel is canceled; all conferences and meetings, where possible, are to </w:t>
      </w:r>
      <w:r w:rsidR="00E90B3D">
        <w:t>be attended virtually or cancel</w:t>
      </w:r>
      <w:r w:rsidR="001A6265">
        <w:t>ed; staff is being encouraged to not attend in</w:t>
      </w:r>
      <w:r w:rsidR="00E90B3D">
        <w:t>-</w:t>
      </w:r>
      <w:r w:rsidR="001A6265">
        <w:t xml:space="preserve">person gatherings and to restrict personal travel.  </w:t>
      </w:r>
      <w:r w:rsidR="00A95BA1">
        <w:t xml:space="preserve">Staff is </w:t>
      </w:r>
      <w:r w:rsidR="00E90B3D">
        <w:t>also</w:t>
      </w:r>
      <w:r w:rsidR="001A6265">
        <w:t xml:space="preserve"> encouraged to speak with managers </w:t>
      </w:r>
      <w:r w:rsidR="00A95BA1">
        <w:t>regarding any</w:t>
      </w:r>
      <w:r w:rsidR="001A6265">
        <w:t xml:space="preserve"> concerns about commuting to/from the office</w:t>
      </w:r>
      <w:r w:rsidR="008916DA">
        <w:t xml:space="preserve">. </w:t>
      </w:r>
      <w:r w:rsidR="001A6265">
        <w:t xml:space="preserve"> </w:t>
      </w:r>
      <w:r w:rsidR="00F366B4">
        <w:t>A</w:t>
      </w:r>
      <w:r w:rsidR="001A6265">
        <w:t>t th</w:t>
      </w:r>
      <w:r w:rsidR="00F366B4">
        <w:t>e time of the meeting</w:t>
      </w:r>
      <w:r w:rsidR="001A6265">
        <w:t>, three employees are working from home</w:t>
      </w:r>
      <w:r w:rsidR="00F366B4">
        <w:t>, and</w:t>
      </w:r>
      <w:r w:rsidR="00FF43E5">
        <w:t xml:space="preserve"> this number is expected to </w:t>
      </w:r>
      <w:r w:rsidR="008916DA">
        <w:t>increase</w:t>
      </w:r>
      <w:r w:rsidR="001A6265">
        <w:t xml:space="preserve">.  </w:t>
      </w:r>
      <w:r w:rsidR="00A95BA1">
        <w:t xml:space="preserve">Arrangements have been made with the </w:t>
      </w:r>
      <w:r w:rsidR="00556BE4">
        <w:t xml:space="preserve">Agency’s </w:t>
      </w:r>
      <w:r w:rsidR="00A95BA1">
        <w:t>landlord for additional cleaning services (on surfaces, bathrooms, etc.)</w:t>
      </w:r>
      <w:r w:rsidR="00B82F41">
        <w:t>.</w:t>
      </w:r>
    </w:p>
    <w:p w14:paraId="04F20052" w14:textId="016BF0AC" w:rsidR="00B82F41" w:rsidRDefault="00B82F41" w:rsidP="00F159AE">
      <w:pPr>
        <w:pStyle w:val="BodyText"/>
        <w:contextualSpacing/>
        <w:jc w:val="both"/>
      </w:pPr>
    </w:p>
    <w:p w14:paraId="24FCA64A" w14:textId="02F98CE9" w:rsidR="00B82F41" w:rsidRDefault="00B82F41" w:rsidP="00F159AE">
      <w:pPr>
        <w:pStyle w:val="BodyText"/>
        <w:contextualSpacing/>
        <w:jc w:val="both"/>
      </w:pPr>
      <w:r>
        <w:t xml:space="preserve">The Acting Chair </w:t>
      </w:r>
      <w:r w:rsidR="00B76BA2">
        <w:t>made clear that the state</w:t>
      </w:r>
      <w:r>
        <w:t xml:space="preserve"> government is not shutting down, but large social gatherings are being discouraged and bu</w:t>
      </w:r>
      <w:r w:rsidR="00E90B3D">
        <w:t>siness</w:t>
      </w:r>
      <w:r w:rsidR="008916DA">
        <w:t>-</w:t>
      </w:r>
      <w:r w:rsidR="00E90B3D">
        <w:t>related travel is cancel</w:t>
      </w:r>
      <w:r>
        <w:t>ed</w:t>
      </w:r>
      <w:r w:rsidR="00FF43E5">
        <w:t>; personal travel is strongly discouraged</w:t>
      </w:r>
      <w:r>
        <w:t>.</w:t>
      </w:r>
      <w:r w:rsidR="00556BE4">
        <w:t xml:space="preserve">  A discussion followed regarding identifying the types of day-to-day Agency business and operations that can be conducted remotely</w:t>
      </w:r>
      <w:r w:rsidR="00B76BA2">
        <w:t xml:space="preserve"> and what this means for Board </w:t>
      </w:r>
      <w:r w:rsidR="000A6542">
        <w:t xml:space="preserve">members and Board </w:t>
      </w:r>
      <w:r w:rsidR="00B76BA2">
        <w:t xml:space="preserve">meeting procedures; this </w:t>
      </w:r>
      <w:r w:rsidR="00556BE4">
        <w:t xml:space="preserve">involved a discussion of </w:t>
      </w:r>
      <w:r w:rsidR="00B76BA2">
        <w:t xml:space="preserve">emergency </w:t>
      </w:r>
      <w:r w:rsidR="00556BE4">
        <w:t>delegated authority</w:t>
      </w:r>
      <w:r w:rsidR="00B76BA2">
        <w:t xml:space="preserve"> that would potentially allow for approval of bond transactions</w:t>
      </w:r>
      <w:r w:rsidR="00DF1DFD">
        <w:t xml:space="preserve"> without a Board meeting, if necessary</w:t>
      </w:r>
      <w:r w:rsidR="00B76BA2">
        <w:t xml:space="preserve"> (to </w:t>
      </w:r>
      <w:r w:rsidR="00DF1DFD">
        <w:t>be ratified at a later date by the Board)</w:t>
      </w:r>
      <w:r w:rsidR="005B58D5">
        <w:t xml:space="preserve">, as proposed by certain bond </w:t>
      </w:r>
      <w:r w:rsidR="005B58D5">
        <w:lastRenderedPageBreak/>
        <w:t>counsel</w:t>
      </w:r>
      <w:r w:rsidR="00B76BA2">
        <w:t>, Open Meeting Law requirements, possible remote meetings, quorum issues, and more.</w:t>
      </w:r>
      <w:r w:rsidR="00DF1DFD">
        <w:t xml:space="preserve">  A Memorandum regarding Emergency Delegated Authority was shared and discussed with Board members, but no </w:t>
      </w:r>
      <w:r w:rsidR="00F366B4">
        <w:t xml:space="preserve">action </w:t>
      </w:r>
      <w:r w:rsidR="008916DA">
        <w:t>was taken.</w:t>
      </w:r>
    </w:p>
    <w:p w14:paraId="779AE98B" w14:textId="69A55D92" w:rsidR="00DF1DFD" w:rsidRDefault="00DF1DFD" w:rsidP="00F159AE">
      <w:pPr>
        <w:pStyle w:val="BodyText"/>
        <w:contextualSpacing/>
        <w:jc w:val="both"/>
      </w:pPr>
    </w:p>
    <w:p w14:paraId="4B724ABA" w14:textId="6431CB56" w:rsidR="007B352D" w:rsidRDefault="00DF1DFD" w:rsidP="00F159AE">
      <w:pPr>
        <w:pStyle w:val="BodyText"/>
        <w:contextualSpacing/>
        <w:jc w:val="both"/>
      </w:pPr>
      <w:r>
        <w:t xml:space="preserve">In other Agency news, Ms. Liss advised that the governor’s Economic Plan </w:t>
      </w:r>
      <w:r w:rsidR="000A6542">
        <w:t xml:space="preserve">has been </w:t>
      </w:r>
      <w:r>
        <w:t xml:space="preserve">released and his Economic Development Bond Bill was announced.  The Bill includes </w:t>
      </w:r>
      <w:r w:rsidR="000A6542">
        <w:t xml:space="preserve">at least </w:t>
      </w:r>
      <w:r>
        <w:t xml:space="preserve">two programs that MassDevelopment will administer:  $40 million over five years for underutilized buildings; and $10 million for rural area projects.  The Bill includes funding for the Site Readiness Program and the Brownfields Redevelopment Fund, which MassDevelopment will </w:t>
      </w:r>
      <w:r w:rsidR="00F366B4">
        <w:t>help to fund.</w:t>
      </w:r>
      <w:r w:rsidR="008916DA">
        <w:t xml:space="preserve"> </w:t>
      </w:r>
      <w:r>
        <w:t xml:space="preserve"> </w:t>
      </w:r>
      <w:r w:rsidR="008916DA">
        <w:t>I</w:t>
      </w:r>
      <w:r w:rsidR="00F84C98">
        <w:t xml:space="preserve">n addition, </w:t>
      </w:r>
      <w:r>
        <w:t xml:space="preserve">the </w:t>
      </w:r>
      <w:r w:rsidR="00F366B4">
        <w:t xml:space="preserve">Bill contains renewed funding for </w:t>
      </w:r>
      <w:r>
        <w:t xml:space="preserve">the </w:t>
      </w:r>
      <w:r w:rsidR="00F366B4">
        <w:t xml:space="preserve">popular </w:t>
      </w:r>
      <w:r>
        <w:t>Transformative Development Initiative (“TDI”) and Collaborative Workspaces Program</w:t>
      </w:r>
      <w:r w:rsidR="00F84C98">
        <w:t>.</w:t>
      </w:r>
    </w:p>
    <w:p w14:paraId="23B45B05" w14:textId="77777777" w:rsidR="004D522C" w:rsidRDefault="004D522C" w:rsidP="00F159AE">
      <w:pPr>
        <w:pStyle w:val="BodyText"/>
        <w:contextualSpacing/>
        <w:jc w:val="both"/>
      </w:pPr>
    </w:p>
    <w:p w14:paraId="59148A3C" w14:textId="77777777" w:rsidR="000A04E9" w:rsidRDefault="000A04E9" w:rsidP="00F159AE">
      <w:pPr>
        <w:pStyle w:val="BodyText"/>
        <w:contextualSpacing/>
        <w:jc w:val="both"/>
      </w:pPr>
    </w:p>
    <w:p w14:paraId="1F18D6DA" w14:textId="77777777" w:rsidR="00503296" w:rsidRPr="00B43FAB" w:rsidRDefault="00503296" w:rsidP="00F159AE">
      <w:pPr>
        <w:pStyle w:val="BodyText"/>
        <w:keepNext/>
        <w:contextualSpacing/>
        <w:jc w:val="both"/>
        <w:rPr>
          <w:b/>
          <w:bCs/>
          <w:caps/>
          <w:u w:val="single"/>
        </w:rPr>
      </w:pPr>
      <w:r>
        <w:rPr>
          <w:b/>
          <w:bCs/>
          <w:caps/>
          <w:u w:val="single"/>
        </w:rPr>
        <w:t>STRATEGIC PLANNING</w:t>
      </w:r>
    </w:p>
    <w:p w14:paraId="16F7199A" w14:textId="77777777" w:rsidR="00503296" w:rsidRPr="00B43FAB" w:rsidRDefault="00503296" w:rsidP="00F159AE">
      <w:pPr>
        <w:pStyle w:val="BodyText"/>
        <w:keepNext/>
        <w:contextualSpacing/>
        <w:jc w:val="both"/>
        <w:rPr>
          <w:bCs/>
        </w:rPr>
      </w:pPr>
    </w:p>
    <w:p w14:paraId="209DE976" w14:textId="56483E15" w:rsidR="00BF3106" w:rsidRDefault="00B75CB3" w:rsidP="00F159AE">
      <w:pPr>
        <w:pStyle w:val="BodyText"/>
        <w:contextualSpacing/>
        <w:jc w:val="both"/>
      </w:pPr>
      <w:r>
        <w:rPr>
          <w:b/>
        </w:rPr>
        <w:t>3</w:t>
      </w:r>
      <w:r w:rsidR="00503296" w:rsidRPr="009A25ED">
        <w:rPr>
          <w:b/>
        </w:rPr>
        <w:t>.</w:t>
      </w:r>
      <w:r w:rsidR="00503296">
        <w:rPr>
          <w:b/>
        </w:rPr>
        <w:t xml:space="preserve"> </w:t>
      </w:r>
      <w:r w:rsidR="00503296" w:rsidRPr="009A25ED">
        <w:rPr>
          <w:b/>
        </w:rPr>
        <w:t xml:space="preserve"> </w:t>
      </w:r>
      <w:r w:rsidR="001A70EB">
        <w:rPr>
          <w:b/>
        </w:rPr>
        <w:t>Annual</w:t>
      </w:r>
      <w:r w:rsidR="009851E5">
        <w:rPr>
          <w:b/>
        </w:rPr>
        <w:t xml:space="preserve"> </w:t>
      </w:r>
      <w:r w:rsidR="00503296">
        <w:rPr>
          <w:b/>
        </w:rPr>
        <w:t>Business Plan</w:t>
      </w:r>
      <w:r w:rsidR="00503296" w:rsidRPr="009A25ED">
        <w:rPr>
          <w:b/>
        </w:rPr>
        <w:t xml:space="preserve"> (FY20</w:t>
      </w:r>
      <w:r w:rsidR="001B2543">
        <w:rPr>
          <w:b/>
        </w:rPr>
        <w:t>20</w:t>
      </w:r>
      <w:r w:rsidR="00503296" w:rsidRPr="009A25ED">
        <w:rPr>
          <w:b/>
        </w:rPr>
        <w:t>)</w:t>
      </w:r>
      <w:r w:rsidR="001A70EB" w:rsidRPr="001A70EB">
        <w:t>.</w:t>
      </w:r>
      <w:r w:rsidR="00A93679">
        <w:t xml:space="preserve"> </w:t>
      </w:r>
      <w:r w:rsidR="001A70EB">
        <w:t xml:space="preserve"> </w:t>
      </w:r>
      <w:r w:rsidR="001A70EB" w:rsidRPr="00B43FAB">
        <w:t>For</w:t>
      </w:r>
      <w:r w:rsidR="001A70EB" w:rsidRPr="007E2171">
        <w:t xml:space="preserve"> information</w:t>
      </w:r>
      <w:r w:rsidR="001A70EB">
        <w:t>al</w:t>
      </w:r>
      <w:r w:rsidR="001A70EB" w:rsidRPr="007E2171">
        <w:t xml:space="preserve"> purposes only, the </w:t>
      </w:r>
      <w:r w:rsidR="00B97B17">
        <w:t>S</w:t>
      </w:r>
      <w:r w:rsidR="001A70EB">
        <w:t xml:space="preserve">ummary of </w:t>
      </w:r>
      <w:r w:rsidR="00B97B17">
        <w:t xml:space="preserve">the Agency’s </w:t>
      </w:r>
      <w:r w:rsidR="001A70EB">
        <w:t>Strategic Themes</w:t>
      </w:r>
      <w:r w:rsidR="00B97B17">
        <w:t xml:space="preserve">, Core Activities &amp; Priority Strategic </w:t>
      </w:r>
      <w:r w:rsidR="001A70EB">
        <w:t>Goals is</w:t>
      </w:r>
      <w:r w:rsidR="001A70EB" w:rsidRPr="007E2171">
        <w:t xml:space="preserve"> </w:t>
      </w:r>
      <w:r w:rsidR="001A70EB">
        <w:t>attached and made a part of the</w:t>
      </w:r>
      <w:r w:rsidR="001A70EB" w:rsidRPr="007E2171">
        <w:t xml:space="preserve"> minutes of this meeting</w:t>
      </w:r>
      <w:r w:rsidR="001A70EB">
        <w:t>.  No discussion of this item took place.</w:t>
      </w:r>
    </w:p>
    <w:p w14:paraId="65121667" w14:textId="2FC155AE" w:rsidR="001B2543" w:rsidRDefault="001B2543" w:rsidP="00F159AE">
      <w:pPr>
        <w:pStyle w:val="BodyText"/>
        <w:contextualSpacing/>
        <w:jc w:val="both"/>
      </w:pPr>
    </w:p>
    <w:p w14:paraId="01F252A6" w14:textId="77777777" w:rsidR="007A1834" w:rsidRDefault="007A1834" w:rsidP="00F159AE">
      <w:pPr>
        <w:pStyle w:val="BodyText"/>
        <w:contextualSpacing/>
        <w:jc w:val="both"/>
      </w:pPr>
    </w:p>
    <w:p w14:paraId="48596CFE" w14:textId="77777777" w:rsidR="00503296" w:rsidRPr="00B43FAB" w:rsidRDefault="00503296" w:rsidP="00F159AE">
      <w:pPr>
        <w:pStyle w:val="BodyText"/>
        <w:keepNext/>
        <w:contextualSpacing/>
        <w:jc w:val="both"/>
        <w:rPr>
          <w:b/>
          <w:bCs/>
          <w:caps/>
          <w:u w:val="single"/>
        </w:rPr>
      </w:pPr>
      <w:r>
        <w:rPr>
          <w:b/>
          <w:bCs/>
          <w:caps/>
          <w:u w:val="single"/>
        </w:rPr>
        <w:lastRenderedPageBreak/>
        <w:t xml:space="preserve">MARKETING / </w:t>
      </w:r>
      <w:r w:rsidRPr="00B43FAB">
        <w:rPr>
          <w:b/>
          <w:bCs/>
          <w:caps/>
          <w:u w:val="single"/>
        </w:rPr>
        <w:t>Communications</w:t>
      </w:r>
    </w:p>
    <w:p w14:paraId="29B71914" w14:textId="77777777" w:rsidR="00503296" w:rsidRPr="00B43FAB" w:rsidRDefault="00503296" w:rsidP="00F159AE">
      <w:pPr>
        <w:pStyle w:val="BodyText"/>
        <w:keepNext/>
        <w:contextualSpacing/>
        <w:jc w:val="both"/>
        <w:rPr>
          <w:bCs/>
        </w:rPr>
      </w:pPr>
    </w:p>
    <w:p w14:paraId="7049E5B6" w14:textId="5B3C10D4" w:rsidR="00503296" w:rsidRPr="00B43FAB" w:rsidRDefault="00B75CB3" w:rsidP="00F159AE">
      <w:pPr>
        <w:pStyle w:val="BodyText"/>
        <w:tabs>
          <w:tab w:val="left" w:pos="360"/>
        </w:tabs>
        <w:contextualSpacing/>
        <w:jc w:val="both"/>
      </w:pPr>
      <w:r>
        <w:rPr>
          <w:b/>
          <w:bCs/>
        </w:rPr>
        <w:t>4</w:t>
      </w:r>
      <w:r w:rsidR="00503296" w:rsidRPr="00B43FAB">
        <w:rPr>
          <w:b/>
          <w:bCs/>
        </w:rPr>
        <w:t>.</w:t>
      </w:r>
      <w:r w:rsidR="00503296" w:rsidRPr="00B43FAB">
        <w:t xml:space="preserve">  </w:t>
      </w:r>
      <w:r w:rsidR="00503296" w:rsidRPr="00B43FAB">
        <w:rPr>
          <w:b/>
          <w:bCs/>
        </w:rPr>
        <w:t>Media Report (</w:t>
      </w:r>
      <w:r>
        <w:rPr>
          <w:b/>
          <w:bCs/>
        </w:rPr>
        <w:t>February</w:t>
      </w:r>
      <w:r w:rsidR="00FB1C4C">
        <w:rPr>
          <w:b/>
          <w:bCs/>
        </w:rPr>
        <w:t xml:space="preserve"> 2020</w:t>
      </w:r>
      <w:r w:rsidR="00503296" w:rsidRPr="00B43FAB">
        <w:rPr>
          <w:b/>
          <w:bCs/>
        </w:rPr>
        <w:t>)</w:t>
      </w:r>
      <w:r w:rsidR="00503296" w:rsidRPr="00B43FAB">
        <w:t>.  For information</w:t>
      </w:r>
      <w:r w:rsidR="00503296">
        <w:t>al</w:t>
      </w:r>
      <w:r w:rsidR="00503296" w:rsidRPr="00B43FAB">
        <w:t xml:space="preserve"> purposes only, the Selected Press Clips, Media Report, and Web Statistics for </w:t>
      </w:r>
      <w:r w:rsidR="00503296">
        <w:t xml:space="preserve">the previous month </w:t>
      </w:r>
      <w:r w:rsidR="00503296" w:rsidRPr="00B43FAB">
        <w:t xml:space="preserve">are </w:t>
      </w:r>
      <w:r w:rsidR="00503296">
        <w:t>attached and made a part of the</w:t>
      </w:r>
      <w:r w:rsidR="00503296" w:rsidRPr="00B43FAB">
        <w:t xml:space="preserve"> minutes of this meeting.  No discussion of these items took place.</w:t>
      </w:r>
    </w:p>
    <w:p w14:paraId="5DFE61F7" w14:textId="27C7DAD2" w:rsidR="00503296" w:rsidRDefault="00503296" w:rsidP="00F159AE">
      <w:pPr>
        <w:contextualSpacing/>
        <w:jc w:val="both"/>
        <w:rPr>
          <w:sz w:val="24"/>
          <w:szCs w:val="24"/>
        </w:rPr>
      </w:pPr>
    </w:p>
    <w:p w14:paraId="39225FCA" w14:textId="0BFFA577" w:rsidR="00551957" w:rsidRDefault="00551957" w:rsidP="00F159AE">
      <w:pPr>
        <w:contextualSpacing/>
        <w:jc w:val="both"/>
        <w:rPr>
          <w:sz w:val="24"/>
          <w:szCs w:val="24"/>
        </w:rPr>
      </w:pPr>
    </w:p>
    <w:p w14:paraId="5C87A328" w14:textId="77777777" w:rsidR="00F77A3C" w:rsidRPr="00B43FAB" w:rsidRDefault="00F77A3C" w:rsidP="00F159AE">
      <w:pPr>
        <w:pStyle w:val="BodyText"/>
        <w:keepNext/>
        <w:contextualSpacing/>
        <w:jc w:val="both"/>
        <w:rPr>
          <w:b/>
          <w:bCs/>
          <w:caps/>
          <w:u w:val="single"/>
        </w:rPr>
      </w:pPr>
      <w:r>
        <w:rPr>
          <w:b/>
          <w:bCs/>
          <w:caps/>
          <w:u w:val="single"/>
        </w:rPr>
        <w:t>Finance programs</w:t>
      </w:r>
    </w:p>
    <w:p w14:paraId="5A8B2A32" w14:textId="77777777" w:rsidR="00F77A3C" w:rsidRPr="00B43FAB" w:rsidRDefault="00F77A3C" w:rsidP="00F159AE">
      <w:pPr>
        <w:pStyle w:val="BodyText"/>
        <w:keepNext/>
        <w:contextualSpacing/>
        <w:jc w:val="both"/>
        <w:rPr>
          <w:bCs/>
        </w:rPr>
      </w:pPr>
    </w:p>
    <w:p w14:paraId="27DEA9E4" w14:textId="6AE2498E" w:rsidR="00B919A7" w:rsidRDefault="00551957" w:rsidP="00F159AE">
      <w:pPr>
        <w:pStyle w:val="BodyText"/>
        <w:contextualSpacing/>
        <w:jc w:val="both"/>
      </w:pPr>
      <w:r>
        <w:rPr>
          <w:b/>
          <w:bCs/>
        </w:rPr>
        <w:t>Update</w:t>
      </w:r>
      <w:r w:rsidR="00B75CB3">
        <w:rPr>
          <w:b/>
          <w:bCs/>
        </w:rPr>
        <w:t>s</w:t>
      </w:r>
      <w:r w:rsidR="00F77A3C" w:rsidRPr="00D53DCB">
        <w:rPr>
          <w:b/>
          <w:bCs/>
        </w:rPr>
        <w:t xml:space="preserve"> from </w:t>
      </w:r>
      <w:r w:rsidR="00B75CB3">
        <w:rPr>
          <w:b/>
          <w:bCs/>
        </w:rPr>
        <w:t xml:space="preserve">Chief Financial </w:t>
      </w:r>
      <w:r w:rsidR="00B64943">
        <w:rPr>
          <w:b/>
          <w:bCs/>
        </w:rPr>
        <w:t>O</w:t>
      </w:r>
      <w:r w:rsidR="00B75CB3">
        <w:rPr>
          <w:b/>
          <w:bCs/>
        </w:rPr>
        <w:t xml:space="preserve">fficer and </w:t>
      </w:r>
      <w:r w:rsidR="00F77A3C" w:rsidRPr="00D53DCB">
        <w:rPr>
          <w:b/>
          <w:bCs/>
        </w:rPr>
        <w:t>Executive Vice President, Finance Programs</w:t>
      </w:r>
      <w:r w:rsidR="00B919A7" w:rsidRPr="00D53DCB">
        <w:t xml:space="preserve">.  </w:t>
      </w:r>
      <w:r w:rsidR="003230F2">
        <w:t xml:space="preserve">Ms. Canter </w:t>
      </w:r>
      <w:r w:rsidR="00CF67AF">
        <w:t xml:space="preserve">was pleased to announce that the Agency has been advised of a Volume Cap reservation of $175 million from </w:t>
      </w:r>
      <w:r w:rsidR="000A6542">
        <w:t>the Executive Off</w:t>
      </w:r>
      <w:r w:rsidR="005B58D5">
        <w:t>ice of Administration &amp; Finance.</w:t>
      </w:r>
    </w:p>
    <w:p w14:paraId="055C7683" w14:textId="77777777" w:rsidR="00B75CB3" w:rsidRPr="00D53DCB" w:rsidRDefault="00B75CB3" w:rsidP="00F159AE">
      <w:pPr>
        <w:pStyle w:val="BodyText"/>
        <w:contextualSpacing/>
        <w:jc w:val="both"/>
      </w:pPr>
    </w:p>
    <w:p w14:paraId="24284E9F" w14:textId="5AFDF339" w:rsidR="00D53DCB" w:rsidRDefault="00B75CB3" w:rsidP="00F159AE">
      <w:pPr>
        <w:pStyle w:val="BodyText"/>
        <w:tabs>
          <w:tab w:val="left" w:pos="360"/>
        </w:tabs>
        <w:contextualSpacing/>
        <w:jc w:val="both"/>
      </w:pPr>
      <w:r w:rsidRPr="00B75CB3">
        <w:rPr>
          <w:b/>
        </w:rPr>
        <w:t>5.  Fiscal Year 2020 Closed Finance Programs Transactions – 1</w:t>
      </w:r>
      <w:r w:rsidRPr="00B75CB3">
        <w:rPr>
          <w:b/>
          <w:vertAlign w:val="superscript"/>
        </w:rPr>
        <w:t>st</w:t>
      </w:r>
      <w:r w:rsidRPr="00B75CB3">
        <w:rPr>
          <w:b/>
        </w:rPr>
        <w:t xml:space="preserve"> and 2</w:t>
      </w:r>
      <w:r w:rsidRPr="00B75CB3">
        <w:rPr>
          <w:b/>
          <w:vertAlign w:val="superscript"/>
        </w:rPr>
        <w:t>nd</w:t>
      </w:r>
      <w:r w:rsidRPr="00B75CB3">
        <w:rPr>
          <w:b/>
        </w:rPr>
        <w:t xml:space="preserve"> Quarters.</w:t>
      </w:r>
      <w:r>
        <w:t xml:space="preserve">  Mr. Canter </w:t>
      </w:r>
      <w:r w:rsidR="00CF67AF">
        <w:t>stated this Report is inclusive for the first half of the current fiscal year.</w:t>
      </w:r>
      <w:r w:rsidR="00D566F5">
        <w:t xml:space="preserve">  She said bond volume is ahead of last year and a brief discussion ensued regarding market conditions, pipeline, refinancings</w:t>
      </w:r>
      <w:r w:rsidR="00B64943">
        <w:t>,</w:t>
      </w:r>
      <w:r w:rsidR="00D566F5">
        <w:t xml:space="preserve"> and the likelihood of projects moving forward.</w:t>
      </w:r>
    </w:p>
    <w:p w14:paraId="09843022" w14:textId="3C757842" w:rsidR="00CF67AF" w:rsidRDefault="00CF67AF" w:rsidP="00F159AE">
      <w:pPr>
        <w:pStyle w:val="BodyText"/>
        <w:tabs>
          <w:tab w:val="left" w:pos="360"/>
        </w:tabs>
        <w:contextualSpacing/>
        <w:jc w:val="both"/>
      </w:pPr>
    </w:p>
    <w:p w14:paraId="01934C4E" w14:textId="77777777" w:rsidR="00CF67AF" w:rsidRDefault="00CF67AF" w:rsidP="00F159AE">
      <w:pPr>
        <w:pStyle w:val="BodyText"/>
        <w:tabs>
          <w:tab w:val="left" w:pos="360"/>
        </w:tabs>
        <w:contextualSpacing/>
        <w:jc w:val="both"/>
      </w:pPr>
    </w:p>
    <w:p w14:paraId="3BDC709B" w14:textId="77777777" w:rsidR="00503296" w:rsidRPr="00B43FAB" w:rsidRDefault="00CD1262" w:rsidP="00F159AE">
      <w:pPr>
        <w:pStyle w:val="BodyText"/>
        <w:keepNext/>
        <w:contextualSpacing/>
        <w:jc w:val="both"/>
        <w:rPr>
          <w:b/>
          <w:bCs/>
          <w:caps/>
          <w:u w:val="single"/>
        </w:rPr>
      </w:pPr>
      <w:r>
        <w:rPr>
          <w:b/>
          <w:bCs/>
          <w:caps/>
          <w:u w:val="single"/>
        </w:rPr>
        <w:lastRenderedPageBreak/>
        <w:t>BOND TRANSACTIONS</w:t>
      </w:r>
    </w:p>
    <w:p w14:paraId="12D8CABF" w14:textId="77777777" w:rsidR="00503296" w:rsidRPr="00B43FAB" w:rsidRDefault="00503296" w:rsidP="00F159AE">
      <w:pPr>
        <w:pStyle w:val="BodyText"/>
        <w:keepNext/>
        <w:contextualSpacing/>
        <w:jc w:val="both"/>
        <w:rPr>
          <w:b/>
          <w:bCs/>
        </w:rPr>
      </w:pPr>
    </w:p>
    <w:p w14:paraId="21E6AC19" w14:textId="7D69D2C3" w:rsidR="00503296" w:rsidRDefault="00B75CB3" w:rsidP="00F159AE">
      <w:pPr>
        <w:contextualSpacing/>
        <w:jc w:val="both"/>
        <w:rPr>
          <w:sz w:val="24"/>
          <w:szCs w:val="24"/>
        </w:rPr>
      </w:pPr>
      <w:r>
        <w:rPr>
          <w:b/>
          <w:bCs/>
          <w:sz w:val="24"/>
          <w:szCs w:val="24"/>
        </w:rPr>
        <w:t>6</w:t>
      </w:r>
      <w:r w:rsidR="00503296">
        <w:rPr>
          <w:b/>
          <w:bCs/>
          <w:sz w:val="24"/>
          <w:szCs w:val="24"/>
        </w:rPr>
        <w:t xml:space="preserve">.  </w:t>
      </w:r>
      <w:r w:rsidR="00503296" w:rsidRPr="00DF79CB">
        <w:rPr>
          <w:b/>
          <w:bCs/>
          <w:sz w:val="24"/>
          <w:szCs w:val="24"/>
        </w:rPr>
        <w:t>Bond Detail Memorandum</w:t>
      </w:r>
      <w:r w:rsidR="00503296" w:rsidRPr="00DF79CB">
        <w:rPr>
          <w:sz w:val="24"/>
          <w:szCs w:val="24"/>
        </w:rPr>
        <w:t>.  For information</w:t>
      </w:r>
      <w:r w:rsidR="00503296">
        <w:rPr>
          <w:sz w:val="24"/>
          <w:szCs w:val="24"/>
        </w:rPr>
        <w:t>al</w:t>
      </w:r>
      <w:r w:rsidR="00503296" w:rsidRPr="00DF79CB">
        <w:rPr>
          <w:sz w:val="24"/>
          <w:szCs w:val="24"/>
        </w:rPr>
        <w:t xml:space="preserve"> purposes</w:t>
      </w:r>
      <w:r w:rsidR="00503296">
        <w:rPr>
          <w:sz w:val="24"/>
          <w:szCs w:val="24"/>
        </w:rPr>
        <w:t>, the</w:t>
      </w:r>
      <w:r w:rsidR="00503296" w:rsidRPr="00DF79CB">
        <w:rPr>
          <w:sz w:val="24"/>
          <w:szCs w:val="24"/>
        </w:rPr>
        <w:t xml:space="preserve"> </w:t>
      </w:r>
      <w:r w:rsidR="00503296">
        <w:rPr>
          <w:sz w:val="24"/>
          <w:szCs w:val="24"/>
        </w:rPr>
        <w:t>Bond Memorandum</w:t>
      </w:r>
      <w:r w:rsidR="00946A54">
        <w:rPr>
          <w:sz w:val="24"/>
          <w:szCs w:val="24"/>
        </w:rPr>
        <w:t xml:space="preserve"> </w:t>
      </w:r>
      <w:r w:rsidR="00973912">
        <w:rPr>
          <w:sz w:val="24"/>
          <w:szCs w:val="24"/>
        </w:rPr>
        <w:t xml:space="preserve">is </w:t>
      </w:r>
      <w:r w:rsidR="00503296">
        <w:rPr>
          <w:sz w:val="24"/>
          <w:szCs w:val="24"/>
        </w:rPr>
        <w:t>attached and made a part of the</w:t>
      </w:r>
      <w:r w:rsidR="00503296" w:rsidRPr="00DF79CB">
        <w:rPr>
          <w:sz w:val="24"/>
          <w:szCs w:val="24"/>
        </w:rPr>
        <w:t xml:space="preserve"> minutes of this meeting</w:t>
      </w:r>
      <w:r w:rsidR="00E7265B">
        <w:rPr>
          <w:sz w:val="24"/>
          <w:szCs w:val="24"/>
        </w:rPr>
        <w:t>.</w:t>
      </w:r>
      <w:r w:rsidR="006D7FC6">
        <w:rPr>
          <w:sz w:val="24"/>
          <w:szCs w:val="24"/>
        </w:rPr>
        <w:t xml:space="preserve">  </w:t>
      </w:r>
      <w:r w:rsidR="004119D8">
        <w:rPr>
          <w:sz w:val="24"/>
          <w:szCs w:val="24"/>
        </w:rPr>
        <w:t>Ms. Canter</w:t>
      </w:r>
      <w:r w:rsidR="006D7FC6">
        <w:rPr>
          <w:sz w:val="24"/>
          <w:szCs w:val="24"/>
        </w:rPr>
        <w:t xml:space="preserve"> </w:t>
      </w:r>
      <w:r>
        <w:rPr>
          <w:sz w:val="24"/>
          <w:szCs w:val="24"/>
        </w:rPr>
        <w:t>advised of the following changes</w:t>
      </w:r>
      <w:r w:rsidR="006D7FC6">
        <w:rPr>
          <w:sz w:val="24"/>
          <w:szCs w:val="24"/>
        </w:rPr>
        <w:t xml:space="preserve"> </w:t>
      </w:r>
      <w:r w:rsidR="001128C4">
        <w:rPr>
          <w:sz w:val="24"/>
          <w:szCs w:val="24"/>
        </w:rPr>
        <w:t xml:space="preserve">to the materials in the </w:t>
      </w:r>
      <w:r w:rsidR="00D566F5">
        <w:rPr>
          <w:sz w:val="24"/>
          <w:szCs w:val="24"/>
        </w:rPr>
        <w:t xml:space="preserve">March </w:t>
      </w:r>
      <w:r w:rsidR="001128C4">
        <w:rPr>
          <w:sz w:val="24"/>
          <w:szCs w:val="24"/>
        </w:rPr>
        <w:t>Board book</w:t>
      </w:r>
      <w:r>
        <w:rPr>
          <w:sz w:val="24"/>
          <w:szCs w:val="24"/>
        </w:rPr>
        <w:t>:  the bond issuance for Harbor Health Services, Inc. (Tab 15) has been removed</w:t>
      </w:r>
      <w:r w:rsidR="004119D8">
        <w:rPr>
          <w:sz w:val="24"/>
          <w:szCs w:val="24"/>
        </w:rPr>
        <w:t xml:space="preserve"> from consideration; and the bond issuance for Alloy LLC / VAC, Inc. (Tab 17) has been reduced from $2.1 million to $1.6 million</w:t>
      </w:r>
      <w:r>
        <w:rPr>
          <w:sz w:val="24"/>
          <w:szCs w:val="24"/>
        </w:rPr>
        <w:t>.</w:t>
      </w:r>
    </w:p>
    <w:p w14:paraId="29650317" w14:textId="77777777" w:rsidR="00AB27AE" w:rsidRDefault="00AB27AE" w:rsidP="00F159AE">
      <w:pPr>
        <w:contextualSpacing/>
        <w:jc w:val="both"/>
        <w:rPr>
          <w:sz w:val="24"/>
          <w:szCs w:val="24"/>
        </w:rPr>
      </w:pPr>
    </w:p>
    <w:p w14:paraId="23345230" w14:textId="401246B9" w:rsidR="00503296" w:rsidRDefault="00524215" w:rsidP="00F159AE">
      <w:pPr>
        <w:pStyle w:val="BodyText"/>
        <w:contextualSpacing/>
        <w:jc w:val="both"/>
      </w:pPr>
      <w:r>
        <w:t xml:space="preserve">The </w:t>
      </w:r>
      <w:r w:rsidR="00B6306E">
        <w:t>Acting Chair</w:t>
      </w:r>
      <w:r w:rsidR="00503296">
        <w:t xml:space="preserve"> then </w:t>
      </w:r>
      <w:r w:rsidR="00503296" w:rsidRPr="007E2171">
        <w:t xml:space="preserve">advised that the Board would </w:t>
      </w:r>
      <w:r w:rsidR="00503296">
        <w:t xml:space="preserve">vote on the approvals and findings for the matters in </w:t>
      </w:r>
      <w:r w:rsidR="00503296" w:rsidRPr="007E2171">
        <w:t>Tab</w:t>
      </w:r>
      <w:r w:rsidR="00503296">
        <w:t xml:space="preserve">s </w:t>
      </w:r>
      <w:r w:rsidR="00765794">
        <w:t>7</w:t>
      </w:r>
      <w:r w:rsidR="00503296">
        <w:t xml:space="preserve"> – </w:t>
      </w:r>
      <w:r w:rsidR="00765794">
        <w:t>18</w:t>
      </w:r>
      <w:r w:rsidR="00BB4687">
        <w:t>,</w:t>
      </w:r>
      <w:r w:rsidR="00377342">
        <w:t xml:space="preserve"> </w:t>
      </w:r>
      <w:r w:rsidR="00D566F5">
        <w:t xml:space="preserve">noting the changes mentioned above, </w:t>
      </w:r>
      <w:r w:rsidR="00503296" w:rsidRPr="007E2171">
        <w:t>to be considered following the opportunity for discussion, pursuant to Section 8 of Chapter 23G of the General Laws, as amended</w:t>
      </w:r>
      <w:r w:rsidR="00503296">
        <w:t>.</w:t>
      </w:r>
    </w:p>
    <w:p w14:paraId="2941C432" w14:textId="77777777" w:rsidR="00F72712" w:rsidRDefault="00F72712" w:rsidP="00F159AE">
      <w:pPr>
        <w:pStyle w:val="BodyText"/>
        <w:contextualSpacing/>
        <w:jc w:val="both"/>
      </w:pPr>
    </w:p>
    <w:p w14:paraId="5B1073F3" w14:textId="77777777" w:rsidR="00524F6D" w:rsidRPr="001C7C2D" w:rsidRDefault="00524F6D" w:rsidP="00F159AE">
      <w:pPr>
        <w:keepNext/>
        <w:contextualSpacing/>
        <w:jc w:val="both"/>
        <w:rPr>
          <w:b/>
          <w:sz w:val="24"/>
          <w:szCs w:val="24"/>
          <w:u w:val="single"/>
        </w:rPr>
      </w:pPr>
      <w:r w:rsidRPr="001C7C2D">
        <w:rPr>
          <w:b/>
          <w:sz w:val="24"/>
          <w:szCs w:val="24"/>
          <w:u w:val="single"/>
        </w:rPr>
        <w:lastRenderedPageBreak/>
        <w:t xml:space="preserve">Bonds:  </w:t>
      </w:r>
      <w:r w:rsidR="00E20883">
        <w:rPr>
          <w:b/>
          <w:sz w:val="24"/>
          <w:szCs w:val="24"/>
          <w:u w:val="single"/>
        </w:rPr>
        <w:t>Official Actions</w:t>
      </w:r>
    </w:p>
    <w:p w14:paraId="213D1D8D" w14:textId="77777777" w:rsidR="00524F6D" w:rsidRDefault="00524F6D" w:rsidP="00F159AE">
      <w:pPr>
        <w:keepNext/>
        <w:contextualSpacing/>
        <w:jc w:val="both"/>
        <w:rPr>
          <w:sz w:val="24"/>
          <w:szCs w:val="24"/>
        </w:rPr>
      </w:pPr>
    </w:p>
    <w:p w14:paraId="40A36FC2" w14:textId="77777777" w:rsidR="00524F6D" w:rsidRPr="001C7C2D" w:rsidRDefault="00890D65" w:rsidP="00F159AE">
      <w:pPr>
        <w:keepNext/>
        <w:contextualSpacing/>
        <w:jc w:val="both"/>
        <w:rPr>
          <w:b/>
          <w:sz w:val="24"/>
          <w:szCs w:val="24"/>
        </w:rPr>
      </w:pPr>
      <w:r>
        <w:rPr>
          <w:b/>
          <w:sz w:val="24"/>
          <w:szCs w:val="24"/>
        </w:rPr>
        <w:t xml:space="preserve">Official Action </w:t>
      </w:r>
      <w:r w:rsidR="00524F6D" w:rsidRPr="001C7C2D">
        <w:rPr>
          <w:b/>
          <w:sz w:val="24"/>
          <w:szCs w:val="24"/>
        </w:rPr>
        <w:t>Projects</w:t>
      </w:r>
      <w:r w:rsidR="003A4B59">
        <w:rPr>
          <w:b/>
          <w:sz w:val="24"/>
          <w:szCs w:val="24"/>
        </w:rPr>
        <w:t xml:space="preserve"> with</w:t>
      </w:r>
      <w:r w:rsidR="00BB4687">
        <w:rPr>
          <w:b/>
          <w:sz w:val="24"/>
          <w:szCs w:val="24"/>
        </w:rPr>
        <w:t>out</w:t>
      </w:r>
      <w:r w:rsidR="00524F6D">
        <w:rPr>
          <w:b/>
          <w:sz w:val="24"/>
          <w:szCs w:val="24"/>
        </w:rPr>
        <w:t xml:space="preserve"> Volume Cap Requests</w:t>
      </w:r>
    </w:p>
    <w:p w14:paraId="59032E88" w14:textId="77777777" w:rsidR="00524F6D" w:rsidRDefault="00524F6D" w:rsidP="00F159AE">
      <w:pPr>
        <w:pStyle w:val="BodyText"/>
        <w:keepNext/>
        <w:contextualSpacing/>
        <w:jc w:val="both"/>
      </w:pPr>
    </w:p>
    <w:p w14:paraId="6A1CF510" w14:textId="43AB9F9E" w:rsidR="00503296" w:rsidRPr="007E2171" w:rsidRDefault="00765794" w:rsidP="00F159AE">
      <w:pPr>
        <w:pStyle w:val="BodyText"/>
        <w:keepNext/>
        <w:contextualSpacing/>
        <w:jc w:val="both"/>
      </w:pPr>
      <w:r>
        <w:rPr>
          <w:b/>
          <w:bCs/>
        </w:rPr>
        <w:t>7</w:t>
      </w:r>
      <w:r w:rsidR="00503296" w:rsidRPr="007E2171">
        <w:rPr>
          <w:b/>
          <w:bCs/>
        </w:rPr>
        <w:t>.</w:t>
      </w:r>
      <w:r w:rsidR="00503296" w:rsidRPr="009249DE">
        <w:rPr>
          <w:bCs/>
        </w:rPr>
        <w:t xml:space="preserve">  </w:t>
      </w:r>
      <w:r w:rsidR="00503296">
        <w:t>U</w:t>
      </w:r>
      <w:r w:rsidR="00503296" w:rsidRPr="007E2171">
        <w:t>pon motion duly made and seconded</w:t>
      </w:r>
      <w:r w:rsidR="00503296">
        <w:t>,</w:t>
      </w:r>
      <w:r w:rsidR="00503296" w:rsidRPr="007E2171">
        <w:t xml:space="preserve"> </w:t>
      </w:r>
      <w:r w:rsidR="00503296">
        <w:t>by the directors present, it was, unanimously</w:t>
      </w:r>
    </w:p>
    <w:p w14:paraId="73F268F6" w14:textId="77777777" w:rsidR="00503296" w:rsidRPr="007E2171" w:rsidRDefault="00503296" w:rsidP="00F159AE">
      <w:pPr>
        <w:pStyle w:val="BodyText"/>
        <w:keepNext/>
        <w:contextualSpacing/>
        <w:jc w:val="both"/>
      </w:pPr>
    </w:p>
    <w:p w14:paraId="35B192C3" w14:textId="77777777" w:rsidR="00503296" w:rsidRDefault="00503296" w:rsidP="00F159AE">
      <w:pPr>
        <w:pStyle w:val="BodyText"/>
        <w:contextualSpacing/>
        <w:jc w:val="both"/>
      </w:pPr>
      <w:r w:rsidRPr="007E2171">
        <w:rPr>
          <w:b/>
          <w:bCs/>
        </w:rPr>
        <w:t>VOTED:</w:t>
      </w:r>
      <w:r w:rsidRPr="007E2171">
        <w:t xml:space="preserve">  </w:t>
      </w:r>
      <w:r w:rsidR="00CF3DC0">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7858242B" w14:textId="77777777" w:rsidR="00503296" w:rsidRDefault="00503296" w:rsidP="00F159AE">
      <w:pPr>
        <w:pStyle w:val="BodyText"/>
        <w:contextualSpacing/>
        <w:jc w:val="both"/>
      </w:pPr>
    </w:p>
    <w:p w14:paraId="687083F3" w14:textId="5771A257" w:rsidR="00503296" w:rsidRDefault="00503296" w:rsidP="00F159AE">
      <w:pPr>
        <w:pStyle w:val="BodyText"/>
        <w:ind w:left="720" w:right="720"/>
        <w:contextualSpacing/>
        <w:jc w:val="both"/>
      </w:pPr>
      <w:r w:rsidRPr="007E2171">
        <w:t xml:space="preserve">a project of </w:t>
      </w:r>
      <w:r w:rsidR="00765794">
        <w:t>Bard College</w:t>
      </w:r>
      <w:r>
        <w:t xml:space="preserve">, in </w:t>
      </w:r>
      <w:r w:rsidR="00765794">
        <w:t>Great Barrington</w:t>
      </w:r>
      <w:r w:rsidR="001A70EB">
        <w:t xml:space="preserve">, </w:t>
      </w:r>
      <w:r w:rsidRPr="007E2171">
        <w:t>Massachusetts</w:t>
      </w:r>
      <w:r>
        <w:t>,</w:t>
      </w:r>
      <w:r w:rsidRPr="007E2171">
        <w:t xml:space="preserve"> </w:t>
      </w:r>
      <w:r>
        <w:t xml:space="preserve">for </w:t>
      </w:r>
      <w:r w:rsidRPr="007E2171">
        <w:t xml:space="preserve">the issuance of </w:t>
      </w:r>
      <w:r w:rsidR="008E136B">
        <w:t xml:space="preserve">a </w:t>
      </w:r>
      <w:r w:rsidR="00CF3E91">
        <w:t xml:space="preserve">501(c)(3) </w:t>
      </w:r>
      <w:r>
        <w:t xml:space="preserve">Tax-Exempt Bond to finance such project </w:t>
      </w:r>
      <w:r w:rsidRPr="007E2171">
        <w:t>in an amount not to exceed $</w:t>
      </w:r>
      <w:r w:rsidR="00765794">
        <w:t>14,310</w:t>
      </w:r>
      <w:r w:rsidR="00CF3E91">
        <w:t>,000</w:t>
      </w:r>
      <w:r>
        <w:t>.</w:t>
      </w:r>
    </w:p>
    <w:p w14:paraId="3F82E4B5" w14:textId="2EE9681B" w:rsidR="00503296" w:rsidRDefault="00503296" w:rsidP="00F159AE">
      <w:pPr>
        <w:pStyle w:val="BodyText"/>
        <w:contextualSpacing/>
        <w:jc w:val="both"/>
      </w:pPr>
    </w:p>
    <w:p w14:paraId="44793982" w14:textId="0D92340C" w:rsidR="00765794" w:rsidRPr="007E2171" w:rsidRDefault="00765794" w:rsidP="00F159AE">
      <w:pPr>
        <w:pStyle w:val="BodyText"/>
        <w:keepNext/>
        <w:contextualSpacing/>
        <w:jc w:val="both"/>
      </w:pPr>
      <w:r>
        <w:rPr>
          <w:b/>
          <w:bCs/>
        </w:rPr>
        <w:t>8</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14:paraId="79A003B2" w14:textId="77777777" w:rsidR="00765794" w:rsidRPr="007E2171" w:rsidRDefault="00765794" w:rsidP="00F159AE">
      <w:pPr>
        <w:pStyle w:val="BodyText"/>
        <w:keepNext/>
        <w:contextualSpacing/>
        <w:jc w:val="both"/>
      </w:pPr>
    </w:p>
    <w:p w14:paraId="0ABAAAD8" w14:textId="77777777" w:rsidR="00765794" w:rsidRDefault="00765794" w:rsidP="00F159AE">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3638D897" w14:textId="77777777" w:rsidR="00765794" w:rsidRDefault="00765794" w:rsidP="00F159AE">
      <w:pPr>
        <w:pStyle w:val="BodyText"/>
        <w:contextualSpacing/>
        <w:jc w:val="both"/>
      </w:pPr>
    </w:p>
    <w:p w14:paraId="3DD9F491" w14:textId="5B1A54E7" w:rsidR="00765794" w:rsidRDefault="00765794" w:rsidP="00F159AE">
      <w:pPr>
        <w:pStyle w:val="BodyText"/>
        <w:ind w:left="720" w:right="720"/>
        <w:contextualSpacing/>
        <w:jc w:val="both"/>
      </w:pPr>
      <w:r w:rsidRPr="007E2171">
        <w:t xml:space="preserve">a project of </w:t>
      </w:r>
      <w:r>
        <w:t xml:space="preserve">Greenfield Center School, Inc., in Greenfield, </w:t>
      </w:r>
      <w:r w:rsidRPr="007E2171">
        <w:t>Massachusetts</w:t>
      </w:r>
      <w:r>
        <w:t>,</w:t>
      </w:r>
      <w:r w:rsidRPr="007E2171">
        <w:t xml:space="preserve"> </w:t>
      </w:r>
      <w:r>
        <w:t xml:space="preserve">for </w:t>
      </w:r>
      <w:r w:rsidRPr="007E2171">
        <w:t xml:space="preserve">the issuance of </w:t>
      </w:r>
      <w:r>
        <w:t xml:space="preserve">a </w:t>
      </w:r>
      <w:r>
        <w:lastRenderedPageBreak/>
        <w:t xml:space="preserve">501(c)(3) Tax-Exempt Bond to finance such project </w:t>
      </w:r>
      <w:r w:rsidRPr="007E2171">
        <w:t>in an amount not to exceed $</w:t>
      </w:r>
      <w:r>
        <w:t>6,250,000.</w:t>
      </w:r>
    </w:p>
    <w:p w14:paraId="6D88451A" w14:textId="06433DAE" w:rsidR="00765794" w:rsidRDefault="00765794" w:rsidP="00F159AE">
      <w:pPr>
        <w:pStyle w:val="BodyText"/>
        <w:contextualSpacing/>
        <w:jc w:val="both"/>
      </w:pPr>
    </w:p>
    <w:p w14:paraId="79FF7640" w14:textId="2B6A6810" w:rsidR="00765794" w:rsidRPr="007E2171" w:rsidRDefault="00765794" w:rsidP="00F159AE">
      <w:pPr>
        <w:pStyle w:val="BodyText"/>
        <w:keepNext/>
        <w:contextualSpacing/>
        <w:jc w:val="both"/>
      </w:pPr>
      <w:r>
        <w:rPr>
          <w:b/>
          <w:bCs/>
        </w:rPr>
        <w:t>9</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14:paraId="58686711" w14:textId="77777777" w:rsidR="00765794" w:rsidRPr="007E2171" w:rsidRDefault="00765794" w:rsidP="00F159AE">
      <w:pPr>
        <w:pStyle w:val="BodyText"/>
        <w:keepNext/>
        <w:contextualSpacing/>
        <w:jc w:val="both"/>
      </w:pPr>
    </w:p>
    <w:p w14:paraId="3846CDB8" w14:textId="77777777" w:rsidR="00765794" w:rsidRDefault="00765794" w:rsidP="00F159AE">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0F4EDDD2" w14:textId="77777777" w:rsidR="00765794" w:rsidRDefault="00765794" w:rsidP="00F159AE">
      <w:pPr>
        <w:pStyle w:val="BodyText"/>
        <w:contextualSpacing/>
        <w:jc w:val="both"/>
      </w:pPr>
    </w:p>
    <w:p w14:paraId="5FA069D3" w14:textId="5BDD76E7" w:rsidR="00765794" w:rsidRDefault="00765794" w:rsidP="00F159AE">
      <w:pPr>
        <w:pStyle w:val="BodyText"/>
        <w:ind w:left="720" w:right="720"/>
        <w:contextualSpacing/>
        <w:jc w:val="both"/>
      </w:pPr>
      <w:r w:rsidRPr="007E2171">
        <w:t xml:space="preserve">a project of </w:t>
      </w:r>
      <w:r>
        <w:t xml:space="preserve">Visiting Nurse Foundation, Inc., in Somerville,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rsidR="00A33B17">
        <w:t>3</w:t>
      </w:r>
      <w:r>
        <w:t>,</w:t>
      </w:r>
      <w:r w:rsidR="00A33B17">
        <w:t>6</w:t>
      </w:r>
      <w:r>
        <w:t>00,000.</w:t>
      </w:r>
    </w:p>
    <w:p w14:paraId="5CA1E771" w14:textId="7EBF88F6" w:rsidR="00765794" w:rsidRDefault="00765794" w:rsidP="00F159AE">
      <w:pPr>
        <w:pStyle w:val="BodyText"/>
        <w:contextualSpacing/>
        <w:jc w:val="both"/>
      </w:pPr>
    </w:p>
    <w:p w14:paraId="6BCE85C6" w14:textId="7F7F521F" w:rsidR="001D5C58" w:rsidRPr="001C7C2D" w:rsidRDefault="001D5C58" w:rsidP="00F159AE">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 Volume Cap Requests</w:t>
      </w:r>
    </w:p>
    <w:p w14:paraId="6CEEFCAE" w14:textId="77777777" w:rsidR="001D5C58" w:rsidRDefault="001D5C58" w:rsidP="00F159AE">
      <w:pPr>
        <w:pStyle w:val="BodyText"/>
        <w:keepNext/>
        <w:contextualSpacing/>
        <w:jc w:val="both"/>
      </w:pPr>
    </w:p>
    <w:p w14:paraId="276093E0" w14:textId="71AD497C" w:rsidR="001D5C58" w:rsidRPr="007E2171" w:rsidRDefault="001D5C58" w:rsidP="00F159AE">
      <w:pPr>
        <w:pStyle w:val="BodyText"/>
        <w:keepNext/>
        <w:contextualSpacing/>
        <w:jc w:val="both"/>
      </w:pPr>
      <w:r>
        <w:rPr>
          <w:b/>
          <w:bCs/>
        </w:rPr>
        <w:t>10</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14:paraId="3F15CB2C" w14:textId="77777777" w:rsidR="001D5C58" w:rsidRPr="007E2171" w:rsidRDefault="001D5C58" w:rsidP="00F159AE">
      <w:pPr>
        <w:pStyle w:val="BodyText"/>
        <w:keepNext/>
        <w:contextualSpacing/>
        <w:jc w:val="both"/>
      </w:pPr>
    </w:p>
    <w:p w14:paraId="422025CF" w14:textId="77777777" w:rsidR="001D5C58" w:rsidRDefault="001D5C58" w:rsidP="00F159AE">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66575355" w14:textId="77777777" w:rsidR="001D5C58" w:rsidRDefault="001D5C58" w:rsidP="00F159AE">
      <w:pPr>
        <w:pStyle w:val="BodyText"/>
        <w:contextualSpacing/>
        <w:jc w:val="both"/>
      </w:pPr>
    </w:p>
    <w:p w14:paraId="3F24DB9D" w14:textId="42EE6E42" w:rsidR="001D5C58" w:rsidRDefault="001D5C58" w:rsidP="00F159AE">
      <w:pPr>
        <w:pStyle w:val="BodyText"/>
        <w:ind w:left="720" w:right="720"/>
        <w:contextualSpacing/>
        <w:jc w:val="both"/>
      </w:pPr>
      <w:r w:rsidRPr="007E2171">
        <w:lastRenderedPageBreak/>
        <w:t xml:space="preserve">a project of </w:t>
      </w:r>
      <w:r>
        <w:t xml:space="preserve">BC Baystate Place LLC, in </w:t>
      </w:r>
      <w:r w:rsidR="00631308">
        <w:t>Springfield</w:t>
      </w:r>
      <w:r>
        <w:t xml:space="preserve">,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rsidR="00631308">
        <w:t>29,407,497</w:t>
      </w:r>
      <w:r>
        <w:t>.</w:t>
      </w:r>
    </w:p>
    <w:p w14:paraId="0409F9EB" w14:textId="77777777" w:rsidR="001D5C58" w:rsidRDefault="001D5C58" w:rsidP="00F159AE">
      <w:pPr>
        <w:pStyle w:val="BodyText"/>
        <w:contextualSpacing/>
        <w:jc w:val="both"/>
      </w:pPr>
    </w:p>
    <w:p w14:paraId="23078FD5" w14:textId="67F0AE7A" w:rsidR="00631308" w:rsidRPr="007E2171" w:rsidRDefault="00631308" w:rsidP="00F159AE">
      <w:pPr>
        <w:pStyle w:val="BodyText"/>
        <w:keepNext/>
        <w:contextualSpacing/>
        <w:jc w:val="both"/>
      </w:pPr>
      <w:r>
        <w:rPr>
          <w:b/>
          <w:bCs/>
        </w:rPr>
        <w:t>11</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14:paraId="74259C91" w14:textId="77777777" w:rsidR="00631308" w:rsidRPr="007E2171" w:rsidRDefault="00631308" w:rsidP="00F159AE">
      <w:pPr>
        <w:pStyle w:val="BodyText"/>
        <w:keepNext/>
        <w:contextualSpacing/>
        <w:jc w:val="both"/>
      </w:pPr>
    </w:p>
    <w:p w14:paraId="61F45DBC" w14:textId="77777777" w:rsidR="00631308" w:rsidRDefault="00631308" w:rsidP="00F159AE">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76BCE743" w14:textId="77777777" w:rsidR="00631308" w:rsidRDefault="00631308" w:rsidP="00F159AE">
      <w:pPr>
        <w:pStyle w:val="BodyText"/>
        <w:contextualSpacing/>
        <w:jc w:val="both"/>
      </w:pPr>
    </w:p>
    <w:p w14:paraId="4800D9BE" w14:textId="44673219" w:rsidR="00631308" w:rsidRDefault="00631308" w:rsidP="00F159AE">
      <w:pPr>
        <w:pStyle w:val="BodyText"/>
        <w:ind w:left="720" w:right="720"/>
        <w:contextualSpacing/>
        <w:jc w:val="both"/>
      </w:pPr>
      <w:r w:rsidRPr="007E2171">
        <w:t xml:space="preserve">a project of </w:t>
      </w:r>
      <w:r>
        <w:t xml:space="preserve">Harrison Affordable LLC, in </w:t>
      </w:r>
      <w:r w:rsidR="00C56EF1">
        <w:t>Boston</w:t>
      </w:r>
      <w:r w:rsidR="001E4827">
        <w:t xml:space="preserve"> (Chinatown)</w:t>
      </w:r>
      <w:r>
        <w:t xml:space="preserve">,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t>2</w:t>
      </w:r>
      <w:r w:rsidR="00C56EF1">
        <w:t>2,594,488</w:t>
      </w:r>
      <w:r>
        <w:t>.</w:t>
      </w:r>
    </w:p>
    <w:p w14:paraId="63AE3725" w14:textId="77777777" w:rsidR="00631308" w:rsidRDefault="00631308" w:rsidP="00F159AE">
      <w:pPr>
        <w:pStyle w:val="BodyText"/>
        <w:contextualSpacing/>
        <w:jc w:val="both"/>
      </w:pPr>
    </w:p>
    <w:p w14:paraId="550F12AD" w14:textId="77777777" w:rsidR="00E20883" w:rsidRPr="001C7C2D" w:rsidRDefault="00E20883" w:rsidP="00F159AE">
      <w:pPr>
        <w:keepNext/>
        <w:contextualSpacing/>
        <w:jc w:val="both"/>
        <w:rPr>
          <w:b/>
          <w:sz w:val="24"/>
          <w:szCs w:val="24"/>
          <w:u w:val="single"/>
        </w:rPr>
      </w:pPr>
      <w:r w:rsidRPr="001C7C2D">
        <w:rPr>
          <w:b/>
          <w:sz w:val="24"/>
          <w:szCs w:val="24"/>
          <w:u w:val="single"/>
        </w:rPr>
        <w:lastRenderedPageBreak/>
        <w:t xml:space="preserve">Bonds:  </w:t>
      </w:r>
      <w:r>
        <w:rPr>
          <w:b/>
          <w:sz w:val="24"/>
          <w:szCs w:val="24"/>
          <w:u w:val="single"/>
        </w:rPr>
        <w:t xml:space="preserve">Final </w:t>
      </w:r>
      <w:r w:rsidRPr="001C7C2D">
        <w:rPr>
          <w:b/>
          <w:sz w:val="24"/>
          <w:szCs w:val="24"/>
          <w:u w:val="single"/>
        </w:rPr>
        <w:t xml:space="preserve">Approvals </w:t>
      </w:r>
    </w:p>
    <w:p w14:paraId="3E4C6943" w14:textId="77777777" w:rsidR="00E20883" w:rsidRDefault="00E20883" w:rsidP="00F159AE">
      <w:pPr>
        <w:keepNext/>
        <w:contextualSpacing/>
        <w:jc w:val="both"/>
        <w:rPr>
          <w:sz w:val="24"/>
          <w:szCs w:val="24"/>
        </w:rPr>
      </w:pPr>
    </w:p>
    <w:p w14:paraId="146F1732" w14:textId="77777777" w:rsidR="00E20883" w:rsidRPr="001C7C2D" w:rsidRDefault="00E20883" w:rsidP="00F159AE">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Requests</w:t>
      </w:r>
    </w:p>
    <w:p w14:paraId="04D98334" w14:textId="77777777" w:rsidR="00E20883" w:rsidRDefault="00E20883" w:rsidP="00F159AE">
      <w:pPr>
        <w:pStyle w:val="BodyText"/>
        <w:keepNext/>
        <w:contextualSpacing/>
        <w:jc w:val="both"/>
      </w:pPr>
    </w:p>
    <w:p w14:paraId="278B118C" w14:textId="00EE2A64" w:rsidR="00350B1B" w:rsidRPr="007E2171" w:rsidRDefault="00C56EF1" w:rsidP="00F159AE">
      <w:pPr>
        <w:pStyle w:val="BodyText"/>
        <w:keepNext/>
        <w:contextualSpacing/>
        <w:jc w:val="both"/>
      </w:pPr>
      <w:r>
        <w:rPr>
          <w:b/>
          <w:bCs/>
        </w:rPr>
        <w:t>12</w:t>
      </w:r>
      <w:r w:rsidR="00350B1B" w:rsidRPr="007E2171">
        <w:rPr>
          <w:b/>
          <w:bCs/>
        </w:rPr>
        <w:t>.</w:t>
      </w:r>
      <w:r w:rsidR="00350B1B" w:rsidRPr="009249DE">
        <w:rPr>
          <w:bCs/>
        </w:rPr>
        <w:t xml:space="preserve">  </w:t>
      </w:r>
      <w:r w:rsidR="00CF3E91">
        <w:rPr>
          <w:bCs/>
        </w:rPr>
        <w:t>U</w:t>
      </w:r>
      <w:r w:rsidR="00350B1B" w:rsidRPr="007E2171">
        <w:t>pon motion duly made and seconded</w:t>
      </w:r>
      <w:r w:rsidR="00350B1B">
        <w:t>,</w:t>
      </w:r>
      <w:r w:rsidR="00350B1B" w:rsidRPr="007E2171">
        <w:t xml:space="preserve"> </w:t>
      </w:r>
      <w:r w:rsidR="00350B1B">
        <w:t>by the directors present, it was, unanimously</w:t>
      </w:r>
    </w:p>
    <w:p w14:paraId="1D2CEF6B" w14:textId="77777777" w:rsidR="00350B1B" w:rsidRPr="007E2171" w:rsidRDefault="00350B1B" w:rsidP="00F159AE">
      <w:pPr>
        <w:pStyle w:val="BodyText"/>
        <w:keepNext/>
        <w:contextualSpacing/>
        <w:jc w:val="both"/>
      </w:pPr>
    </w:p>
    <w:p w14:paraId="5FE9A141" w14:textId="77777777" w:rsidR="00350B1B" w:rsidRDefault="00350B1B" w:rsidP="00F159AE">
      <w:pPr>
        <w:pStyle w:val="BodyText"/>
        <w:contextualSpacing/>
        <w:jc w:val="both"/>
      </w:pPr>
      <w:r w:rsidRPr="007E2171">
        <w:rPr>
          <w:b/>
          <w:bCs/>
        </w:rPr>
        <w:t>VOTED:</w:t>
      </w:r>
      <w:r w:rsidR="00CF3DC0">
        <w:t xml:space="preserve">  t</w:t>
      </w:r>
      <w:r w:rsidRPr="007E2171">
        <w:t>hat the Board of Directors of Mass</w:t>
      </w:r>
      <w:r>
        <w:t xml:space="preserve">Development </w:t>
      </w:r>
      <w:r w:rsidRPr="007E2171">
        <w:t xml:space="preserve">approves and adopts the </w:t>
      </w:r>
      <w:r w:rsidR="00E20883">
        <w:t xml:space="preserve">Official Action / Final Approval (“OA/FA”) </w:t>
      </w:r>
      <w:r w:rsidRPr="007E2171">
        <w:t>resolution</w:t>
      </w:r>
      <w:r w:rsidRPr="00AA0F6F">
        <w:t xml:space="preserve"> </w:t>
      </w:r>
      <w:r>
        <w:t>that is attached and made a part of these minutes</w:t>
      </w:r>
      <w:r w:rsidRPr="007E2171">
        <w:t xml:space="preserve"> regarding</w:t>
      </w:r>
      <w:r>
        <w:t>:</w:t>
      </w:r>
    </w:p>
    <w:p w14:paraId="20DC1C19" w14:textId="77777777" w:rsidR="00350B1B" w:rsidRDefault="00350B1B" w:rsidP="00F159AE">
      <w:pPr>
        <w:pStyle w:val="BodyText"/>
        <w:contextualSpacing/>
        <w:jc w:val="both"/>
      </w:pPr>
    </w:p>
    <w:p w14:paraId="372EAA9F" w14:textId="2CF7BE96" w:rsidR="00350B1B" w:rsidRDefault="00350B1B" w:rsidP="00F159AE">
      <w:pPr>
        <w:pStyle w:val="BodyText"/>
        <w:ind w:left="720" w:right="720"/>
        <w:contextualSpacing/>
        <w:jc w:val="both"/>
      </w:pPr>
      <w:r w:rsidRPr="007E2171">
        <w:t xml:space="preserve">a project of </w:t>
      </w:r>
      <w:r w:rsidR="00C56EF1">
        <w:t xml:space="preserve">Dean </w:t>
      </w:r>
      <w:r w:rsidR="0047520D">
        <w:t>College</w:t>
      </w:r>
      <w:r>
        <w:t xml:space="preserve">, in </w:t>
      </w:r>
      <w:r w:rsidR="00C56EF1">
        <w:t>Franklin</w:t>
      </w:r>
      <w:r>
        <w:t>,</w:t>
      </w:r>
      <w:r w:rsidRPr="007E2171">
        <w:t xml:space="preserve"> </w:t>
      </w:r>
      <w:r>
        <w:t xml:space="preserve">for </w:t>
      </w:r>
      <w:r w:rsidRPr="007E2171">
        <w:t xml:space="preserve">the issuance of </w:t>
      </w:r>
      <w:r w:rsidR="0047520D">
        <w:t xml:space="preserve">a </w:t>
      </w:r>
      <w:r w:rsidR="00BB4687">
        <w:t xml:space="preserve">501(c)(3) </w:t>
      </w:r>
      <w:r>
        <w:t xml:space="preserve">Tax-Exempt </w:t>
      </w:r>
      <w:r w:rsidR="0047520D">
        <w:t xml:space="preserve">Bond </w:t>
      </w:r>
      <w:r>
        <w:t xml:space="preserve">to finance such project </w:t>
      </w:r>
      <w:r w:rsidRPr="007E2171">
        <w:t>in an amount not to exceed $</w:t>
      </w:r>
      <w:r w:rsidR="00C56EF1">
        <w:t>54,1</w:t>
      </w:r>
      <w:r w:rsidR="00B04869">
        <w:t>00,000</w:t>
      </w:r>
      <w:r>
        <w:t>.</w:t>
      </w:r>
    </w:p>
    <w:p w14:paraId="145470CD" w14:textId="77777777" w:rsidR="00350B1B" w:rsidRDefault="00350B1B" w:rsidP="00F159AE">
      <w:pPr>
        <w:pStyle w:val="BodyText"/>
        <w:contextualSpacing/>
        <w:jc w:val="both"/>
      </w:pPr>
    </w:p>
    <w:p w14:paraId="0678368D" w14:textId="0D43913F" w:rsidR="00812C79" w:rsidRPr="007E2171" w:rsidRDefault="00B04869" w:rsidP="00F159AE">
      <w:pPr>
        <w:pStyle w:val="BodyText"/>
        <w:keepNext/>
        <w:contextualSpacing/>
        <w:jc w:val="both"/>
      </w:pPr>
      <w:r>
        <w:rPr>
          <w:b/>
          <w:bCs/>
        </w:rPr>
        <w:t>1</w:t>
      </w:r>
      <w:r w:rsidR="00C56EF1">
        <w:rPr>
          <w:b/>
          <w:bCs/>
        </w:rPr>
        <w:t>3</w:t>
      </w:r>
      <w:r w:rsidR="00812C79" w:rsidRPr="007E2171">
        <w:rPr>
          <w:b/>
          <w:bCs/>
        </w:rPr>
        <w:t>.</w:t>
      </w:r>
      <w:r w:rsidR="00812C79" w:rsidRPr="009249DE">
        <w:rPr>
          <w:bCs/>
        </w:rPr>
        <w:t xml:space="preserve">  </w:t>
      </w:r>
      <w:r w:rsidR="00812C79">
        <w:t>U</w:t>
      </w:r>
      <w:r w:rsidR="00812C79" w:rsidRPr="007E2171">
        <w:t>pon motion duly made and seconded</w:t>
      </w:r>
      <w:r w:rsidR="00812C79">
        <w:t>,</w:t>
      </w:r>
      <w:r w:rsidR="00812C79" w:rsidRPr="007E2171">
        <w:t xml:space="preserve"> </w:t>
      </w:r>
      <w:r w:rsidR="00812C79">
        <w:t>by the directors present, it was, unanimously</w:t>
      </w:r>
    </w:p>
    <w:p w14:paraId="4CD17D0A" w14:textId="77777777" w:rsidR="00812C79" w:rsidRPr="007E2171" w:rsidRDefault="00812C79" w:rsidP="00F159AE">
      <w:pPr>
        <w:pStyle w:val="BodyText"/>
        <w:keepNext/>
        <w:contextualSpacing/>
        <w:jc w:val="both"/>
      </w:pPr>
    </w:p>
    <w:p w14:paraId="1BB6BCDB" w14:textId="716FB18E" w:rsidR="00812C79" w:rsidRDefault="00812C79" w:rsidP="00F159AE">
      <w:pPr>
        <w:pStyle w:val="BodyText"/>
        <w:contextualSpacing/>
        <w:jc w:val="both"/>
      </w:pPr>
      <w:r w:rsidRPr="007E2171">
        <w:rPr>
          <w:b/>
          <w:bCs/>
        </w:rPr>
        <w:t>VOTED:</w:t>
      </w:r>
      <w:r w:rsidRPr="007E2171">
        <w:t xml:space="preserve">  </w:t>
      </w:r>
      <w:r w:rsidR="00CF3DC0">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4C77D754" w14:textId="77777777" w:rsidR="00812C79" w:rsidRDefault="00812C79" w:rsidP="00F159AE">
      <w:pPr>
        <w:pStyle w:val="BodyText"/>
        <w:contextualSpacing/>
        <w:jc w:val="both"/>
      </w:pPr>
    </w:p>
    <w:p w14:paraId="2C8C8D14" w14:textId="24C02F1A" w:rsidR="00812C79" w:rsidRDefault="00812C79" w:rsidP="00F159AE">
      <w:pPr>
        <w:pStyle w:val="BodyText"/>
        <w:ind w:left="720" w:right="720"/>
        <w:contextualSpacing/>
        <w:jc w:val="both"/>
      </w:pPr>
      <w:r w:rsidRPr="007E2171">
        <w:lastRenderedPageBreak/>
        <w:t xml:space="preserve">a project </w:t>
      </w:r>
      <w:r w:rsidR="00524F6D">
        <w:t xml:space="preserve">of </w:t>
      </w:r>
      <w:r w:rsidR="00C56EF1">
        <w:t>Friends of Baystate Academy Charter Public School, Inc.</w:t>
      </w:r>
      <w:r>
        <w:t xml:space="preserve">, in </w:t>
      </w:r>
      <w:r w:rsidR="00C56EF1">
        <w:t>Springfield</w:t>
      </w:r>
      <w:r w:rsidR="008E136B">
        <w:t xml:space="preserve">, </w:t>
      </w:r>
      <w:r w:rsidRPr="007E2171">
        <w:t>Massachusetts</w:t>
      </w:r>
      <w:r>
        <w:t>,</w:t>
      </w:r>
      <w:r w:rsidRPr="007E2171">
        <w:t xml:space="preserve"> </w:t>
      </w:r>
      <w:r>
        <w:t xml:space="preserve">for </w:t>
      </w:r>
      <w:r w:rsidRPr="007E2171">
        <w:t xml:space="preserve">the issuance of </w:t>
      </w:r>
      <w:r w:rsidR="00C56EF1">
        <w:t xml:space="preserve">a </w:t>
      </w:r>
      <w:r w:rsidR="00E20883">
        <w:t xml:space="preserve">501(c)(3) </w:t>
      </w:r>
      <w:r>
        <w:t xml:space="preserve">Tax-Exempt Bond to finance such project </w:t>
      </w:r>
      <w:r w:rsidRPr="007E2171">
        <w:t xml:space="preserve">in </w:t>
      </w:r>
      <w:r w:rsidR="00C56EF1">
        <w:t xml:space="preserve">an </w:t>
      </w:r>
      <w:r w:rsidRPr="007E2171">
        <w:t>amount not to exceed $</w:t>
      </w:r>
      <w:r w:rsidR="00C56EF1">
        <w:t>6,800,000</w:t>
      </w:r>
      <w:r>
        <w:t>.</w:t>
      </w:r>
    </w:p>
    <w:p w14:paraId="270D10C2" w14:textId="77777777" w:rsidR="00812C79" w:rsidRDefault="00812C79" w:rsidP="00F159AE">
      <w:pPr>
        <w:pStyle w:val="BodyText"/>
        <w:contextualSpacing/>
        <w:jc w:val="both"/>
      </w:pPr>
    </w:p>
    <w:p w14:paraId="2A4D073F" w14:textId="707B6F13" w:rsidR="00232186" w:rsidRPr="007E2171" w:rsidRDefault="00232186" w:rsidP="00F159AE">
      <w:pPr>
        <w:pStyle w:val="BodyText"/>
        <w:keepNext/>
        <w:contextualSpacing/>
        <w:jc w:val="both"/>
      </w:pPr>
      <w:r>
        <w:rPr>
          <w:b/>
          <w:bCs/>
        </w:rPr>
        <w:t>1</w:t>
      </w:r>
      <w:r w:rsidR="00C56EF1">
        <w:rPr>
          <w:b/>
          <w:bCs/>
        </w:rPr>
        <w:t>4</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14:paraId="681BBB80" w14:textId="77777777" w:rsidR="00232186" w:rsidRPr="007E2171" w:rsidRDefault="00232186" w:rsidP="00F159AE">
      <w:pPr>
        <w:pStyle w:val="BodyText"/>
        <w:keepNext/>
        <w:contextualSpacing/>
        <w:jc w:val="both"/>
      </w:pPr>
    </w:p>
    <w:p w14:paraId="0AF4FF83" w14:textId="05281D5C" w:rsidR="00232186" w:rsidRDefault="00232186" w:rsidP="00F159AE">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73FAE82E" w14:textId="77777777" w:rsidR="00232186" w:rsidRDefault="00232186" w:rsidP="00F159AE">
      <w:pPr>
        <w:pStyle w:val="BodyText"/>
        <w:contextualSpacing/>
        <w:jc w:val="both"/>
      </w:pPr>
    </w:p>
    <w:p w14:paraId="7BAA1143" w14:textId="32EB6F0F" w:rsidR="00232186" w:rsidRDefault="00232186" w:rsidP="00F159AE">
      <w:pPr>
        <w:pStyle w:val="BodyText"/>
        <w:ind w:left="720" w:right="720"/>
        <w:contextualSpacing/>
        <w:jc w:val="both"/>
      </w:pPr>
      <w:r w:rsidRPr="007E2171">
        <w:t xml:space="preserve">a project </w:t>
      </w:r>
      <w:r>
        <w:t xml:space="preserve">of </w:t>
      </w:r>
      <w:r w:rsidR="00C56EF1">
        <w:t>Cape Cod Pilgrim Memorial Association of Provincetown</w:t>
      </w:r>
      <w:r>
        <w:t xml:space="preserve">, in </w:t>
      </w:r>
      <w:r w:rsidR="00C56EF1">
        <w:t>Provincetown</w:t>
      </w:r>
      <w:r>
        <w:t xml:space="preserve">,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rsidR="00C56EF1">
        <w:t>4</w:t>
      </w:r>
      <w:r>
        <w:t>,</w:t>
      </w:r>
      <w:r w:rsidR="00C56EF1">
        <w:t>5</w:t>
      </w:r>
      <w:r>
        <w:t>00,000.</w:t>
      </w:r>
    </w:p>
    <w:p w14:paraId="46652E8D" w14:textId="52313E48" w:rsidR="00232186" w:rsidRDefault="00232186" w:rsidP="00F159AE">
      <w:pPr>
        <w:pStyle w:val="BodyText"/>
        <w:contextualSpacing/>
        <w:jc w:val="both"/>
      </w:pPr>
    </w:p>
    <w:p w14:paraId="069F96A3" w14:textId="65F4424D" w:rsidR="00A33B17" w:rsidRDefault="00A33B17" w:rsidP="00F159AE">
      <w:pPr>
        <w:pStyle w:val="BodyText"/>
        <w:keepNext/>
        <w:contextualSpacing/>
        <w:jc w:val="both"/>
      </w:pPr>
      <w:r>
        <w:rPr>
          <w:b/>
          <w:bCs/>
        </w:rPr>
        <w:t>1</w:t>
      </w:r>
      <w:r w:rsidR="00C56EF1">
        <w:rPr>
          <w:b/>
          <w:bCs/>
        </w:rPr>
        <w:t>5</w:t>
      </w:r>
      <w:r w:rsidRPr="007E2171">
        <w:rPr>
          <w:b/>
          <w:bCs/>
        </w:rPr>
        <w:t>.</w:t>
      </w:r>
      <w:r w:rsidRPr="009249DE">
        <w:rPr>
          <w:bCs/>
        </w:rPr>
        <w:t xml:space="preserve">  </w:t>
      </w:r>
      <w:r w:rsidR="00C56EF1">
        <w:rPr>
          <w:bCs/>
        </w:rPr>
        <w:t>This item was removed from consideration.</w:t>
      </w:r>
    </w:p>
    <w:p w14:paraId="4A7D25EF" w14:textId="483FAFA0" w:rsidR="00A33B17" w:rsidRDefault="00A33B17" w:rsidP="00F159AE">
      <w:pPr>
        <w:pStyle w:val="BodyText"/>
        <w:contextualSpacing/>
        <w:jc w:val="both"/>
      </w:pPr>
    </w:p>
    <w:p w14:paraId="1A5F8231" w14:textId="698C7D69" w:rsidR="00C56EF1" w:rsidRPr="001C7C2D" w:rsidRDefault="00C56EF1" w:rsidP="00F159AE">
      <w:pPr>
        <w:keepNext/>
        <w:contextualSpacing/>
        <w:jc w:val="both"/>
        <w:rPr>
          <w:b/>
          <w:sz w:val="24"/>
          <w:szCs w:val="24"/>
        </w:rPr>
      </w:pPr>
      <w:r>
        <w:rPr>
          <w:b/>
          <w:sz w:val="24"/>
          <w:szCs w:val="24"/>
        </w:rPr>
        <w:lastRenderedPageBreak/>
        <w:t xml:space="preserve">Final Approval </w:t>
      </w:r>
      <w:r w:rsidRPr="001C7C2D">
        <w:rPr>
          <w:b/>
          <w:sz w:val="24"/>
          <w:szCs w:val="24"/>
        </w:rPr>
        <w:t>Projects</w:t>
      </w:r>
      <w:r>
        <w:rPr>
          <w:b/>
          <w:sz w:val="24"/>
          <w:szCs w:val="24"/>
        </w:rPr>
        <w:t xml:space="preserve"> with Volume Cap Requests</w:t>
      </w:r>
    </w:p>
    <w:p w14:paraId="5D125622" w14:textId="77777777" w:rsidR="00C56EF1" w:rsidRDefault="00C56EF1" w:rsidP="00F159AE">
      <w:pPr>
        <w:pStyle w:val="BodyText"/>
        <w:keepNext/>
        <w:contextualSpacing/>
        <w:jc w:val="both"/>
      </w:pPr>
    </w:p>
    <w:p w14:paraId="3B48A9CF" w14:textId="1A7D8899" w:rsidR="00814B16" w:rsidRPr="007E2171" w:rsidRDefault="00CF6F8B" w:rsidP="00F159AE">
      <w:pPr>
        <w:pStyle w:val="BodyText"/>
        <w:keepNext/>
        <w:contextualSpacing/>
        <w:jc w:val="both"/>
      </w:pPr>
      <w:r>
        <w:rPr>
          <w:b/>
          <w:bCs/>
        </w:rPr>
        <w:t>1</w:t>
      </w:r>
      <w:r w:rsidR="00C56EF1">
        <w:rPr>
          <w:b/>
          <w:bCs/>
        </w:rPr>
        <w:t>6</w:t>
      </w:r>
      <w:r w:rsidR="00814B16" w:rsidRPr="007E2171">
        <w:rPr>
          <w:b/>
          <w:bCs/>
        </w:rPr>
        <w:t>.</w:t>
      </w:r>
      <w:r w:rsidR="00814B16" w:rsidRPr="009249DE">
        <w:rPr>
          <w:bCs/>
        </w:rPr>
        <w:t xml:space="preserve">  </w:t>
      </w:r>
      <w:r w:rsidR="00814B16">
        <w:t>U</w:t>
      </w:r>
      <w:r w:rsidR="00814B16" w:rsidRPr="007E2171">
        <w:t>pon motion duly made and seconded</w:t>
      </w:r>
      <w:r w:rsidR="00814B16">
        <w:t>,</w:t>
      </w:r>
      <w:r w:rsidR="00814B16" w:rsidRPr="007E2171">
        <w:t xml:space="preserve"> </w:t>
      </w:r>
      <w:r w:rsidR="00814B16">
        <w:t>by the directors present, it was, unanimously</w:t>
      </w:r>
    </w:p>
    <w:p w14:paraId="6DA7410A" w14:textId="77777777" w:rsidR="00814B16" w:rsidRPr="007E2171" w:rsidRDefault="00814B16" w:rsidP="00F159AE">
      <w:pPr>
        <w:pStyle w:val="BodyText"/>
        <w:keepNext/>
        <w:contextualSpacing/>
        <w:jc w:val="both"/>
      </w:pPr>
    </w:p>
    <w:p w14:paraId="44770A7A" w14:textId="18981727" w:rsidR="00814B16" w:rsidRDefault="00814B16" w:rsidP="00F159AE">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25D9CF40" w14:textId="77777777" w:rsidR="00814B16" w:rsidRDefault="00814B16" w:rsidP="00F159AE">
      <w:pPr>
        <w:pStyle w:val="BodyText"/>
        <w:contextualSpacing/>
        <w:jc w:val="both"/>
      </w:pPr>
    </w:p>
    <w:p w14:paraId="2FF0976D" w14:textId="4D8F46C3" w:rsidR="00814B16" w:rsidRDefault="00814B16" w:rsidP="00F159AE">
      <w:pPr>
        <w:pStyle w:val="BodyText"/>
        <w:ind w:left="720" w:right="720"/>
        <w:contextualSpacing/>
        <w:jc w:val="both"/>
      </w:pPr>
      <w:r w:rsidRPr="007E2171">
        <w:t xml:space="preserve">a project </w:t>
      </w:r>
      <w:r>
        <w:t xml:space="preserve">of </w:t>
      </w:r>
      <w:r w:rsidR="00232186">
        <w:t>t</w:t>
      </w:r>
      <w:r w:rsidR="00A04315">
        <w:t xml:space="preserve">he </w:t>
      </w:r>
      <w:r w:rsidR="00C56EF1">
        <w:t>Dudley Terrace Apartments LLC</w:t>
      </w:r>
      <w:r>
        <w:t xml:space="preserve">, in </w:t>
      </w:r>
      <w:r w:rsidR="00C56EF1">
        <w:t>Boston (Dorchester)</w:t>
      </w:r>
      <w:r>
        <w:t xml:space="preserve">,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rsidR="00C56EF1">
        <w:t>8</w:t>
      </w:r>
      <w:r w:rsidR="00CF6F8B">
        <w:t>,</w:t>
      </w:r>
      <w:r w:rsidR="00C56EF1">
        <w:t>26</w:t>
      </w:r>
      <w:r w:rsidR="00CF6F8B">
        <w:t>0</w:t>
      </w:r>
      <w:r>
        <w:t>,000.</w:t>
      </w:r>
    </w:p>
    <w:p w14:paraId="494C55C6" w14:textId="77777777" w:rsidR="00232186" w:rsidRDefault="00232186" w:rsidP="00F159AE">
      <w:pPr>
        <w:pStyle w:val="BodyText"/>
        <w:contextualSpacing/>
        <w:jc w:val="both"/>
      </w:pPr>
    </w:p>
    <w:p w14:paraId="535FB55A" w14:textId="03A942DB" w:rsidR="00A04315" w:rsidRPr="007E2171" w:rsidRDefault="00A04315" w:rsidP="00F159AE">
      <w:pPr>
        <w:pStyle w:val="BodyText"/>
        <w:keepNext/>
        <w:contextualSpacing/>
        <w:jc w:val="both"/>
      </w:pPr>
      <w:r>
        <w:rPr>
          <w:b/>
          <w:bCs/>
        </w:rPr>
        <w:t>1</w:t>
      </w:r>
      <w:r w:rsidR="00C56EF1">
        <w:rPr>
          <w:b/>
          <w:bCs/>
        </w:rPr>
        <w:t>7</w:t>
      </w:r>
      <w:r w:rsidRPr="007E2171">
        <w:rPr>
          <w:b/>
          <w:bCs/>
        </w:rPr>
        <w:t>.</w:t>
      </w:r>
      <w:r w:rsidRPr="009249DE">
        <w:rPr>
          <w:bCs/>
        </w:rPr>
        <w:t xml:space="preserve">  </w:t>
      </w:r>
      <w:r w:rsidR="001C51D9">
        <w:rPr>
          <w:bCs/>
        </w:rPr>
        <w:t>Attention was called to the reduction in the amount of this bond issuance, from $2,100,000 to $1,600,000 and, u</w:t>
      </w:r>
      <w:r w:rsidRPr="007E2171">
        <w:t>pon motion duly made and seconded</w:t>
      </w:r>
      <w:r>
        <w:t>,</w:t>
      </w:r>
      <w:r w:rsidRPr="007E2171">
        <w:t xml:space="preserve"> </w:t>
      </w:r>
      <w:r>
        <w:t>by the directors present, it was, unanimously</w:t>
      </w:r>
    </w:p>
    <w:p w14:paraId="19BD1E81" w14:textId="77777777" w:rsidR="00A04315" w:rsidRPr="007E2171" w:rsidRDefault="00A04315" w:rsidP="00F159AE">
      <w:pPr>
        <w:pStyle w:val="BodyText"/>
        <w:keepNext/>
        <w:contextualSpacing/>
        <w:jc w:val="both"/>
      </w:pPr>
    </w:p>
    <w:p w14:paraId="0748086B" w14:textId="77777777" w:rsidR="00A04315" w:rsidRDefault="00A04315" w:rsidP="00F159AE">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14:paraId="7177A445" w14:textId="77777777" w:rsidR="00A04315" w:rsidRDefault="00A04315" w:rsidP="00F159AE">
      <w:pPr>
        <w:pStyle w:val="BodyText"/>
        <w:contextualSpacing/>
        <w:jc w:val="both"/>
      </w:pPr>
    </w:p>
    <w:p w14:paraId="15E5DC23" w14:textId="6A5FB886" w:rsidR="00A04315" w:rsidRDefault="00A04315" w:rsidP="00F159AE">
      <w:pPr>
        <w:pStyle w:val="BodyText"/>
        <w:ind w:left="720" w:right="720"/>
        <w:contextualSpacing/>
        <w:jc w:val="both"/>
      </w:pPr>
      <w:r w:rsidRPr="007E2171">
        <w:lastRenderedPageBreak/>
        <w:t xml:space="preserve">a project </w:t>
      </w:r>
      <w:r>
        <w:t xml:space="preserve">of </w:t>
      </w:r>
      <w:r w:rsidR="00C56EF1">
        <w:t>Alloy LLC / VCA,</w:t>
      </w:r>
      <w:r w:rsidR="00BB6A94">
        <w:t xml:space="preserve"> Inc.</w:t>
      </w:r>
      <w:r>
        <w:t xml:space="preserve">, in </w:t>
      </w:r>
      <w:r w:rsidR="00C56EF1">
        <w:t>Northampton</w:t>
      </w:r>
      <w:r>
        <w:t xml:space="preserve">, </w:t>
      </w:r>
      <w:r w:rsidRPr="007E2171">
        <w:t>Massachusetts</w:t>
      </w:r>
      <w:r>
        <w:t>,</w:t>
      </w:r>
      <w:r w:rsidRPr="007E2171">
        <w:t xml:space="preserve"> </w:t>
      </w:r>
      <w:r>
        <w:t xml:space="preserve">for </w:t>
      </w:r>
      <w:r w:rsidRPr="007E2171">
        <w:t xml:space="preserve">the issuance of </w:t>
      </w:r>
      <w:r>
        <w:t xml:space="preserve">a Tax-Exempt </w:t>
      </w:r>
      <w:r w:rsidR="00C56EF1">
        <w:t>I</w:t>
      </w:r>
      <w:r w:rsidR="001C51D9">
        <w:t>ndustrial Development</w:t>
      </w:r>
      <w:r w:rsidR="00C56EF1">
        <w:t xml:space="preserve"> </w:t>
      </w:r>
      <w:r>
        <w:t xml:space="preserve">Bond to finance such project </w:t>
      </w:r>
      <w:r w:rsidRPr="007E2171">
        <w:t>in an amount not to exceed $</w:t>
      </w:r>
      <w:r w:rsidR="001C51D9">
        <w:t>1,600</w:t>
      </w:r>
      <w:r>
        <w:t>,000.</w:t>
      </w:r>
    </w:p>
    <w:p w14:paraId="2E3AE1F0" w14:textId="5DCE3D36" w:rsidR="00A04315" w:rsidRDefault="00A04315" w:rsidP="00F159AE">
      <w:pPr>
        <w:pStyle w:val="BodyText"/>
        <w:contextualSpacing/>
        <w:jc w:val="both"/>
      </w:pPr>
    </w:p>
    <w:p w14:paraId="09EC7453" w14:textId="2D28F26D" w:rsidR="00C56EF1" w:rsidRPr="007E2171" w:rsidRDefault="00C56EF1" w:rsidP="00F159AE">
      <w:pPr>
        <w:pStyle w:val="BodyText"/>
        <w:keepNext/>
        <w:contextualSpacing/>
        <w:jc w:val="both"/>
      </w:pPr>
      <w:r>
        <w:rPr>
          <w:b/>
          <w:bCs/>
        </w:rPr>
        <w:t>18</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14:paraId="4F373A97" w14:textId="77777777" w:rsidR="00C56EF1" w:rsidRPr="007E2171" w:rsidRDefault="00C56EF1" w:rsidP="00F159AE">
      <w:pPr>
        <w:pStyle w:val="BodyText"/>
        <w:keepNext/>
        <w:contextualSpacing/>
        <w:jc w:val="both"/>
      </w:pPr>
    </w:p>
    <w:p w14:paraId="14CF93AA" w14:textId="77777777" w:rsidR="00C56EF1" w:rsidRDefault="00C56EF1" w:rsidP="00F159AE">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14:paraId="7A60AE4E" w14:textId="77777777" w:rsidR="00C56EF1" w:rsidRDefault="00C56EF1" w:rsidP="00F159AE">
      <w:pPr>
        <w:pStyle w:val="BodyText"/>
        <w:contextualSpacing/>
        <w:jc w:val="both"/>
      </w:pPr>
    </w:p>
    <w:p w14:paraId="6A0BE676" w14:textId="30FD4D8B" w:rsidR="00C56EF1" w:rsidRDefault="00C56EF1" w:rsidP="00F159AE">
      <w:pPr>
        <w:pStyle w:val="BodyText"/>
        <w:ind w:left="720" w:right="720"/>
        <w:contextualSpacing/>
        <w:jc w:val="both"/>
      </w:pPr>
      <w:r w:rsidRPr="007E2171">
        <w:t xml:space="preserve">a project </w:t>
      </w:r>
      <w:r>
        <w:t>of the Wayne at Schuyler LLC, in several locations in Boston</w:t>
      </w:r>
      <w:r w:rsidR="001C51D9">
        <w:t xml:space="preserve"> (Dorchester and Roxbury)</w:t>
      </w:r>
      <w:r>
        <w:t xml:space="preserve">,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rsidR="0054011B">
        <w:t>1,363,649</w:t>
      </w:r>
      <w:r>
        <w:t>.</w:t>
      </w:r>
    </w:p>
    <w:p w14:paraId="65952E15" w14:textId="1BA504A1" w:rsidR="00C56EF1" w:rsidRDefault="00C56EF1" w:rsidP="00F159AE">
      <w:pPr>
        <w:pStyle w:val="BodyText"/>
        <w:contextualSpacing/>
        <w:jc w:val="both"/>
      </w:pPr>
    </w:p>
    <w:p w14:paraId="24AF6304" w14:textId="5FFE81F5" w:rsidR="0054011B" w:rsidRDefault="0054011B" w:rsidP="00F159AE">
      <w:pPr>
        <w:pStyle w:val="BodyText"/>
        <w:contextualSpacing/>
        <w:jc w:val="both"/>
      </w:pPr>
    </w:p>
    <w:p w14:paraId="563CD8EA" w14:textId="77777777" w:rsidR="00503296" w:rsidRPr="00FD4412" w:rsidRDefault="00503296" w:rsidP="00F159AE">
      <w:pPr>
        <w:keepNext/>
        <w:contextualSpacing/>
        <w:jc w:val="both"/>
        <w:rPr>
          <w:b/>
          <w:bCs/>
          <w:caps/>
          <w:sz w:val="24"/>
          <w:szCs w:val="24"/>
          <w:u w:val="single"/>
        </w:rPr>
      </w:pPr>
      <w:r w:rsidRPr="00FD4412">
        <w:rPr>
          <w:b/>
          <w:bCs/>
          <w:caps/>
          <w:sz w:val="24"/>
          <w:szCs w:val="24"/>
          <w:u w:val="single"/>
        </w:rPr>
        <w:t>Standing Board Committee Reports</w:t>
      </w:r>
    </w:p>
    <w:p w14:paraId="775A635E" w14:textId="77777777" w:rsidR="00503296" w:rsidRDefault="00503296" w:rsidP="00F159AE">
      <w:pPr>
        <w:pStyle w:val="BodyText"/>
        <w:keepNext/>
        <w:contextualSpacing/>
        <w:jc w:val="both"/>
      </w:pPr>
    </w:p>
    <w:p w14:paraId="61A30F99" w14:textId="77777777" w:rsidR="005B26D3" w:rsidRPr="005E5D1A" w:rsidRDefault="005B26D3" w:rsidP="00F159AE">
      <w:pPr>
        <w:pStyle w:val="BodyText"/>
        <w:keepNext/>
        <w:contextualSpacing/>
        <w:jc w:val="both"/>
        <w:rPr>
          <w:b/>
          <w:i/>
          <w:u w:val="single"/>
        </w:rPr>
      </w:pPr>
      <w:r w:rsidRPr="005E5D1A">
        <w:rPr>
          <w:b/>
          <w:i/>
          <w:u w:val="single"/>
        </w:rPr>
        <w:t>Origination &amp; Credit Committee</w:t>
      </w:r>
    </w:p>
    <w:p w14:paraId="479A4390" w14:textId="77777777" w:rsidR="005B26D3" w:rsidRDefault="005B26D3" w:rsidP="00F159AE">
      <w:pPr>
        <w:pStyle w:val="BodyText"/>
        <w:keepNext/>
        <w:contextualSpacing/>
        <w:jc w:val="both"/>
      </w:pPr>
    </w:p>
    <w:p w14:paraId="041EC322" w14:textId="79DBF8DF" w:rsidR="005B26D3" w:rsidRDefault="00E26220" w:rsidP="00F159AE">
      <w:pPr>
        <w:pStyle w:val="BodyText"/>
        <w:tabs>
          <w:tab w:val="left" w:pos="7538"/>
        </w:tabs>
        <w:contextualSpacing/>
        <w:jc w:val="both"/>
        <w:rPr>
          <w:bCs/>
        </w:rPr>
      </w:pPr>
      <w:r>
        <w:rPr>
          <w:bCs/>
        </w:rPr>
        <w:t xml:space="preserve">Mr. Morales, the </w:t>
      </w:r>
      <w:r w:rsidR="005B26D3">
        <w:rPr>
          <w:bCs/>
        </w:rPr>
        <w:t>Origination &amp; Credit Committee</w:t>
      </w:r>
      <w:r>
        <w:rPr>
          <w:bCs/>
        </w:rPr>
        <w:t>’s Acting Chair, advised that the Committee</w:t>
      </w:r>
      <w:r w:rsidR="005B26D3">
        <w:rPr>
          <w:bCs/>
        </w:rPr>
        <w:t xml:space="preserve"> met</w:t>
      </w:r>
      <w:r w:rsidR="0026133E">
        <w:rPr>
          <w:bCs/>
        </w:rPr>
        <w:t xml:space="preserve"> </w:t>
      </w:r>
      <w:r w:rsidR="00BB6A94">
        <w:rPr>
          <w:bCs/>
        </w:rPr>
        <w:t xml:space="preserve">on Tuesday, </w:t>
      </w:r>
      <w:r w:rsidR="001C51D9">
        <w:rPr>
          <w:bCs/>
        </w:rPr>
        <w:t xml:space="preserve">March </w:t>
      </w:r>
      <w:r>
        <w:rPr>
          <w:bCs/>
        </w:rPr>
        <w:t>10</w:t>
      </w:r>
      <w:r w:rsidR="00BB6A94">
        <w:rPr>
          <w:bCs/>
        </w:rPr>
        <w:t>, 2020</w:t>
      </w:r>
      <w:r>
        <w:rPr>
          <w:bCs/>
        </w:rPr>
        <w:t>.</w:t>
      </w:r>
    </w:p>
    <w:p w14:paraId="2B309E55" w14:textId="77777777" w:rsidR="005B26D3" w:rsidRDefault="005B26D3" w:rsidP="00F159AE">
      <w:pPr>
        <w:pStyle w:val="BodyText"/>
        <w:tabs>
          <w:tab w:val="left" w:pos="360"/>
        </w:tabs>
        <w:contextualSpacing/>
        <w:jc w:val="both"/>
        <w:rPr>
          <w:bCs/>
        </w:rPr>
      </w:pPr>
    </w:p>
    <w:p w14:paraId="0336F873" w14:textId="77777777" w:rsidR="00503296" w:rsidRPr="005E5D1A" w:rsidRDefault="00503296" w:rsidP="00F159AE">
      <w:pPr>
        <w:pStyle w:val="BodyText"/>
        <w:keepNext/>
        <w:ind w:right="720"/>
        <w:contextualSpacing/>
        <w:jc w:val="both"/>
        <w:rPr>
          <w:b/>
          <w:u w:val="single"/>
        </w:rPr>
      </w:pPr>
      <w:r w:rsidRPr="005E5D1A">
        <w:rPr>
          <w:b/>
          <w:u w:val="single"/>
        </w:rPr>
        <w:t>Lending</w:t>
      </w:r>
    </w:p>
    <w:p w14:paraId="6EE617E2" w14:textId="61F68066" w:rsidR="00503296" w:rsidRPr="001661E6" w:rsidRDefault="00503296" w:rsidP="00F159AE">
      <w:pPr>
        <w:pStyle w:val="BodyText"/>
        <w:keepNext/>
        <w:ind w:right="720"/>
        <w:contextualSpacing/>
        <w:jc w:val="both"/>
      </w:pPr>
    </w:p>
    <w:p w14:paraId="61C4B5DF" w14:textId="08FA548A" w:rsidR="00E26220" w:rsidRDefault="00E26220" w:rsidP="00F159AE">
      <w:pPr>
        <w:pStyle w:val="BodyText"/>
        <w:jc w:val="both"/>
      </w:pPr>
      <w:r w:rsidRPr="00C07C40">
        <w:rPr>
          <w:b/>
        </w:rPr>
        <w:t>19.</w:t>
      </w:r>
      <w:r>
        <w:t xml:space="preserve">  </w:t>
      </w:r>
      <w:r>
        <w:rPr>
          <w:b/>
        </w:rPr>
        <w:t>Minutes of Prior Committee Meeting</w:t>
      </w:r>
      <w:r w:rsidRPr="000C2AC0">
        <w:t xml:space="preserve">.  </w:t>
      </w:r>
      <w:r>
        <w:t xml:space="preserve">For informational </w:t>
      </w:r>
      <w:r w:rsidRPr="007E2171">
        <w:t xml:space="preserve">purposes only, the minutes of </w:t>
      </w:r>
      <w:r>
        <w:t xml:space="preserve">the February 11, 2020 Origination &amp; Credit </w:t>
      </w:r>
      <w:r w:rsidRPr="007E2171">
        <w:t xml:space="preserve">Committee </w:t>
      </w:r>
      <w:r w:rsidR="00C75126">
        <w:t>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14:paraId="52820EFE" w14:textId="77777777" w:rsidR="00E26220" w:rsidRDefault="00E26220" w:rsidP="00F159AE">
      <w:pPr>
        <w:pStyle w:val="BodyText"/>
        <w:jc w:val="both"/>
      </w:pPr>
    </w:p>
    <w:p w14:paraId="0C2F3D95" w14:textId="114A802A" w:rsidR="00503296" w:rsidRDefault="00E26220" w:rsidP="00F159AE">
      <w:pPr>
        <w:pStyle w:val="BodyText"/>
        <w:contextualSpacing/>
        <w:jc w:val="both"/>
      </w:pPr>
      <w:r>
        <w:rPr>
          <w:b/>
          <w:bCs/>
        </w:rPr>
        <w:t>20</w:t>
      </w:r>
      <w:r w:rsidR="00503296" w:rsidRPr="007C1E63">
        <w:rPr>
          <w:b/>
          <w:bCs/>
        </w:rPr>
        <w:t>.  Delegated Authority Report</w:t>
      </w:r>
      <w:r w:rsidR="00503296">
        <w:rPr>
          <w:b/>
          <w:bCs/>
        </w:rPr>
        <w:t xml:space="preserve"> for Loan Approvals (</w:t>
      </w:r>
      <w:r>
        <w:rPr>
          <w:b/>
          <w:bCs/>
        </w:rPr>
        <w:t>January 2020</w:t>
      </w:r>
      <w:r w:rsidR="00503296">
        <w:rPr>
          <w:b/>
          <w:bCs/>
        </w:rPr>
        <w:t>)</w:t>
      </w:r>
      <w:r w:rsidR="00503296" w:rsidRPr="00D75A6E">
        <w:rPr>
          <w:bCs/>
        </w:rPr>
        <w:t xml:space="preserve">.  </w:t>
      </w:r>
      <w:r w:rsidR="00503296">
        <w:t>F</w:t>
      </w:r>
      <w:r w:rsidR="00503296" w:rsidRPr="007E2171">
        <w:t>or information</w:t>
      </w:r>
      <w:r w:rsidR="00503296">
        <w:t>al</w:t>
      </w:r>
      <w:r w:rsidR="00503296" w:rsidRPr="007E2171">
        <w:t xml:space="preserve"> purposes only, the </w:t>
      </w:r>
      <w:r w:rsidR="00503296">
        <w:t>Delegated Authority Report regarding Loan Approvals is attached and made a part of the</w:t>
      </w:r>
      <w:r w:rsidR="00503296" w:rsidRPr="007E2171">
        <w:t xml:space="preserve"> minutes of this meeting.  No discussion </w:t>
      </w:r>
      <w:r w:rsidR="00503296">
        <w:t>of</w:t>
      </w:r>
      <w:r w:rsidR="00503296" w:rsidRPr="007E2171">
        <w:t xml:space="preserve"> the </w:t>
      </w:r>
      <w:r w:rsidR="00503296">
        <w:t xml:space="preserve">Report </w:t>
      </w:r>
      <w:r w:rsidR="00503296" w:rsidRPr="007E2171">
        <w:t>took place</w:t>
      </w:r>
      <w:r w:rsidR="00503296">
        <w:t>.</w:t>
      </w:r>
    </w:p>
    <w:p w14:paraId="0B5A26B8" w14:textId="77777777" w:rsidR="00503296" w:rsidRDefault="00503296" w:rsidP="00F159AE">
      <w:pPr>
        <w:pStyle w:val="BodyText"/>
        <w:jc w:val="both"/>
      </w:pPr>
    </w:p>
    <w:p w14:paraId="1C8C0D0E" w14:textId="7C1DB424" w:rsidR="005B26D3" w:rsidRPr="000718DD" w:rsidRDefault="00E26220" w:rsidP="00F159AE">
      <w:pPr>
        <w:pStyle w:val="BodyText"/>
        <w:keepNext/>
        <w:ind w:left="1440" w:hanging="1440"/>
        <w:jc w:val="both"/>
        <w:rPr>
          <w:b/>
        </w:rPr>
      </w:pPr>
      <w:r>
        <w:rPr>
          <w:b/>
        </w:rPr>
        <w:t>21</w:t>
      </w:r>
      <w:r w:rsidR="005B26D3" w:rsidRPr="000718DD">
        <w:rPr>
          <w:b/>
        </w:rPr>
        <w:t>.  VOTE</w:t>
      </w:r>
      <w:r w:rsidR="00822D03">
        <w:rPr>
          <w:b/>
        </w:rPr>
        <w:t xml:space="preserve"> </w:t>
      </w:r>
      <w:r>
        <w:rPr>
          <w:b/>
        </w:rPr>
        <w:t xml:space="preserve"> </w:t>
      </w:r>
      <w:r w:rsidR="005B26D3" w:rsidRPr="000718DD">
        <w:rPr>
          <w:b/>
        </w:rPr>
        <w:t>–</w:t>
      </w:r>
      <w:r>
        <w:rPr>
          <w:b/>
        </w:rPr>
        <w:tab/>
        <w:t xml:space="preserve">Dive Technologies, Inc. (Quincy) – </w:t>
      </w:r>
      <w:r w:rsidR="00006034">
        <w:rPr>
          <w:b/>
        </w:rPr>
        <w:t xml:space="preserve">$1,300,000 </w:t>
      </w:r>
      <w:r>
        <w:rPr>
          <w:b/>
        </w:rPr>
        <w:t>Emerging Technology Fund (“ETF”)</w:t>
      </w:r>
      <w:r w:rsidR="00006034">
        <w:rPr>
          <w:b/>
        </w:rPr>
        <w:t xml:space="preserve"> Working Capital Loan</w:t>
      </w:r>
    </w:p>
    <w:p w14:paraId="43DD8C01" w14:textId="77777777" w:rsidR="005B26D3" w:rsidRDefault="005B26D3" w:rsidP="00F159AE">
      <w:pPr>
        <w:pStyle w:val="BodyText"/>
        <w:keepNext/>
        <w:jc w:val="both"/>
      </w:pPr>
    </w:p>
    <w:p w14:paraId="2550EBDD" w14:textId="25F56417" w:rsidR="008E635F" w:rsidRPr="007E2171" w:rsidRDefault="00006034" w:rsidP="00F159AE">
      <w:pPr>
        <w:pStyle w:val="BodyText"/>
        <w:jc w:val="both"/>
        <w:rPr>
          <w:bCs/>
        </w:rPr>
      </w:pPr>
      <w:r>
        <w:t>Mr. Kenney briefly described this request for a $1.3 million ETF Loan to support the growth of a technology company</w:t>
      </w:r>
      <w:r w:rsidR="00C609A3">
        <w:t>.</w:t>
      </w:r>
      <w:r>
        <w:t xml:space="preserve"> </w:t>
      </w:r>
      <w:r w:rsidR="00DA7C99">
        <w:t xml:space="preserve"> </w:t>
      </w:r>
      <w:r w:rsidR="00C609A3">
        <w:t xml:space="preserve">Dive Technologies is developing a next generation autonomous underwater vehicle (“AUV”) for potential use in the commercial market for underwater surveying, in oil and gas operations, offshore windfarm operations, as well as intelligence agency and military applications.  </w:t>
      </w:r>
      <w:r w:rsidR="00C609A3">
        <w:lastRenderedPageBreak/>
        <w:t>The Agency’s loan will support the project</w:t>
      </w:r>
      <w:r w:rsidR="00B22C92">
        <w:t xml:space="preserve"> through leasehold expansion financing (build-out and equipment) and </w:t>
      </w:r>
      <w:r w:rsidR="00C609A3">
        <w:t xml:space="preserve">contributing to </w:t>
      </w:r>
      <w:r w:rsidR="00B22C92">
        <w:t>salaries of new full-time employees</w:t>
      </w:r>
      <w:r w:rsidR="00C609A3">
        <w:t>.</w:t>
      </w:r>
      <w:r w:rsidR="00DA7C99">
        <w:t xml:space="preserve"> </w:t>
      </w:r>
      <w:r w:rsidR="00B22C92">
        <w:t xml:space="preserve"> </w:t>
      </w:r>
      <w:r w:rsidR="00E31404">
        <w:t xml:space="preserve">Mr. Kenney mentioned that Dive Technologies is a member of the Berkshire Innovation Center, another entity supported by MassDevelopment.  </w:t>
      </w:r>
      <w:r w:rsidR="00524215">
        <w:t xml:space="preserve">The </w:t>
      </w:r>
      <w:r w:rsidR="00B6306E">
        <w:t>Acting Chair</w:t>
      </w:r>
      <w:r w:rsidR="008E635F">
        <w:t xml:space="preserve"> </w:t>
      </w:r>
      <w:r w:rsidR="00636474">
        <w:t xml:space="preserve">asked for a </w:t>
      </w:r>
      <w:r w:rsidR="00DC18F2">
        <w:t>vote</w:t>
      </w:r>
      <w:r w:rsidR="008E635F" w:rsidRPr="007E2171">
        <w:t xml:space="preserve"> and, </w:t>
      </w:r>
      <w:r w:rsidR="008E635F">
        <w:t xml:space="preserve">upon motion duly made and seconded, </w:t>
      </w:r>
      <w:r w:rsidR="008E635F" w:rsidRPr="00B6662B">
        <w:t>by the directors present, it was, unanimously</w:t>
      </w:r>
    </w:p>
    <w:p w14:paraId="2C754D89" w14:textId="77777777" w:rsidR="008E635F" w:rsidRPr="007E2171" w:rsidRDefault="008E635F" w:rsidP="00F159AE">
      <w:pPr>
        <w:jc w:val="both"/>
        <w:rPr>
          <w:sz w:val="24"/>
          <w:szCs w:val="24"/>
        </w:rPr>
      </w:pPr>
    </w:p>
    <w:p w14:paraId="2B2C48DA" w14:textId="3E29F653" w:rsidR="005B26D3" w:rsidRDefault="008E635F" w:rsidP="00F159AE">
      <w:pPr>
        <w:pStyle w:val="BodyText"/>
        <w:jc w:val="both"/>
      </w:pPr>
      <w:r w:rsidRPr="007E2171">
        <w:rPr>
          <w:b/>
        </w:rPr>
        <w:t>VOTED:</w:t>
      </w:r>
      <w:r w:rsidRPr="007E2171">
        <w:t xml:space="preserve">  That the Board of Directors of Mass</w:t>
      </w:r>
      <w:r>
        <w:t xml:space="preserve">Development </w:t>
      </w:r>
      <w:r w:rsidR="00991470">
        <w:t xml:space="preserve">approves the </w:t>
      </w:r>
      <w:r w:rsidR="00E31404">
        <w:t xml:space="preserve">$1,300,000 ETF </w:t>
      </w:r>
      <w:r w:rsidR="00991470">
        <w:t xml:space="preserve">loan </w:t>
      </w:r>
      <w:r w:rsidR="00E31404">
        <w:t>to Dive Technologies, Inc.</w:t>
      </w:r>
      <w:r>
        <w:t xml:space="preserve">, </w:t>
      </w:r>
      <w:r w:rsidR="005B26D3">
        <w:t xml:space="preserve">as outlined in </w:t>
      </w:r>
      <w:r w:rsidR="005B26D3" w:rsidRPr="00A545AB">
        <w:t xml:space="preserve">the </w:t>
      </w:r>
      <w:r w:rsidR="005B26D3">
        <w:t xml:space="preserve">memorandum and vote </w:t>
      </w:r>
      <w:r w:rsidR="00E63628">
        <w:t xml:space="preserve">dated </w:t>
      </w:r>
      <w:r w:rsidR="00E31404">
        <w:t>March 12</w:t>
      </w:r>
      <w:r w:rsidR="00DC18F2">
        <w:t>, 2020</w:t>
      </w:r>
      <w:r w:rsidR="005B26D3">
        <w:t>, that are attached and made a part of</w:t>
      </w:r>
      <w:r w:rsidR="005B26D3" w:rsidRPr="007E2171">
        <w:t xml:space="preserve"> the minutes of this meeti</w:t>
      </w:r>
      <w:r w:rsidR="005B26D3">
        <w:t>ng.</w:t>
      </w:r>
    </w:p>
    <w:p w14:paraId="68F55AE5" w14:textId="77777777" w:rsidR="0045344D" w:rsidRDefault="0045344D" w:rsidP="00F159AE">
      <w:pPr>
        <w:pStyle w:val="BodyText"/>
        <w:jc w:val="both"/>
      </w:pPr>
    </w:p>
    <w:p w14:paraId="09C0D546" w14:textId="77777777" w:rsidR="00991470" w:rsidRPr="005E5D1A" w:rsidRDefault="00991470" w:rsidP="00F159AE">
      <w:pPr>
        <w:pStyle w:val="BodyText"/>
        <w:keepNext/>
        <w:ind w:right="720"/>
        <w:contextualSpacing/>
        <w:jc w:val="both"/>
        <w:rPr>
          <w:b/>
          <w:u w:val="single"/>
        </w:rPr>
      </w:pPr>
      <w:r>
        <w:rPr>
          <w:b/>
          <w:u w:val="single"/>
        </w:rPr>
        <w:t>Community Development</w:t>
      </w:r>
    </w:p>
    <w:p w14:paraId="45C2A097" w14:textId="77777777" w:rsidR="00991470" w:rsidRPr="001661E6" w:rsidRDefault="00991470" w:rsidP="00F159AE">
      <w:pPr>
        <w:pStyle w:val="BodyText"/>
        <w:keepNext/>
        <w:ind w:right="720"/>
        <w:contextualSpacing/>
        <w:jc w:val="both"/>
      </w:pPr>
    </w:p>
    <w:p w14:paraId="44C6985B" w14:textId="52F0143A" w:rsidR="00C07C40" w:rsidRDefault="00B10F38" w:rsidP="00F159AE">
      <w:pPr>
        <w:pStyle w:val="BodyText"/>
        <w:ind w:left="1440" w:hanging="1440"/>
        <w:jc w:val="both"/>
        <w:rPr>
          <w:b/>
          <w:bCs/>
        </w:rPr>
      </w:pPr>
      <w:r>
        <w:rPr>
          <w:b/>
          <w:bCs/>
        </w:rPr>
        <w:t>22.  VOTE  –</w:t>
      </w:r>
      <w:r>
        <w:rPr>
          <w:b/>
          <w:bCs/>
        </w:rPr>
        <w:tab/>
        <w:t xml:space="preserve">MassDevelopment/HEFA Trust – FY2020 Community Health Center Grant Awards </w:t>
      </w:r>
    </w:p>
    <w:p w14:paraId="2D6659B8" w14:textId="66484333" w:rsidR="00B10F38" w:rsidRDefault="00B10F38" w:rsidP="00F159AE">
      <w:pPr>
        <w:pStyle w:val="BodyText"/>
        <w:jc w:val="both"/>
        <w:rPr>
          <w:bCs/>
        </w:rPr>
      </w:pPr>
    </w:p>
    <w:p w14:paraId="3BC3E258" w14:textId="6CA77FD7" w:rsidR="00B10F38" w:rsidRPr="007E2171" w:rsidRDefault="00B10F38" w:rsidP="00F159AE">
      <w:pPr>
        <w:pStyle w:val="BodyText"/>
        <w:jc w:val="both"/>
        <w:rPr>
          <w:bCs/>
        </w:rPr>
      </w:pPr>
      <w:r>
        <w:t xml:space="preserve">Ms. Canter briefly described this request to recommend that the Trustees of the MassDevelopment/HEFA Trust approve six Community Health Center grants totaling $273,918 </w:t>
      </w:r>
      <w:r w:rsidR="00D12C4D">
        <w:t xml:space="preserve">– to benefit community health centers in Brighton, Fitchburg, Great Barrington, Holyoke, Lynn, and Springfield – in </w:t>
      </w:r>
      <w:r>
        <w:t xml:space="preserve">the FY2020 round of this program, which MassDevelopment inherited </w:t>
      </w:r>
      <w:r w:rsidR="00D12C4D">
        <w:t xml:space="preserve">as the result of its merger with the Massachusetts Health Education Financing Authority </w:t>
      </w:r>
      <w:r>
        <w:t xml:space="preserve">in </w:t>
      </w:r>
      <w:r>
        <w:lastRenderedPageBreak/>
        <w:t xml:space="preserve">2010.  </w:t>
      </w:r>
      <w:r w:rsidR="00C609A3">
        <w:t xml:space="preserve">The recommendation </w:t>
      </w:r>
      <w:r>
        <w:t>also</w:t>
      </w:r>
      <w:r w:rsidR="00C609A3">
        <w:t xml:space="preserve"> includes</w:t>
      </w:r>
      <w:r>
        <w:t xml:space="preserve"> a request for MassDevelopment, as the sole shareholder for MassCare Capital, Inc., to approve one of the grants (for $23,945) as a grant from MassCare.  The Acting Chair asked for a vote</w:t>
      </w:r>
      <w:r w:rsidRPr="007E2171">
        <w:t xml:space="preserve"> and, </w:t>
      </w:r>
      <w:r>
        <w:t xml:space="preserve">upon motion duly made and seconded, </w:t>
      </w:r>
      <w:r w:rsidRPr="00B6662B">
        <w:t>by the directors present, it was, unanimously</w:t>
      </w:r>
    </w:p>
    <w:p w14:paraId="64CF28AD" w14:textId="77777777" w:rsidR="00B10F38" w:rsidRPr="007E2171" w:rsidRDefault="00B10F38" w:rsidP="00F159AE">
      <w:pPr>
        <w:jc w:val="both"/>
        <w:rPr>
          <w:sz w:val="24"/>
          <w:szCs w:val="24"/>
        </w:rPr>
      </w:pPr>
    </w:p>
    <w:p w14:paraId="7A586576" w14:textId="243DC103" w:rsidR="00B10F38" w:rsidRDefault="00B10F38" w:rsidP="00F159AE">
      <w:pPr>
        <w:pStyle w:val="BodyText"/>
        <w:jc w:val="both"/>
      </w:pPr>
      <w:r w:rsidRPr="007E2171">
        <w:rPr>
          <w:b/>
        </w:rPr>
        <w:t>VOTED:</w:t>
      </w:r>
      <w:r w:rsidRPr="007E2171">
        <w:t xml:space="preserve">  That the Board of Directors of Mass</w:t>
      </w:r>
      <w:r>
        <w:t xml:space="preserve">Development </w:t>
      </w:r>
      <w:r w:rsidR="00C75126">
        <w:t>recommends that the Trustees of the MassDevelopment/HEFA Trust approve the six Community Health Center grants in the FY2020 round</w:t>
      </w:r>
      <w:r>
        <w:t xml:space="preserve">, as outlined in </w:t>
      </w:r>
      <w:r w:rsidRPr="00A545AB">
        <w:t xml:space="preserve">the </w:t>
      </w:r>
      <w:r>
        <w:t>memorandum and vote dated March 12, 2020, that are attached and made a part of</w:t>
      </w:r>
      <w:r w:rsidRPr="007E2171">
        <w:t xml:space="preserve"> the minutes of this meeti</w:t>
      </w:r>
      <w:r>
        <w:t>ng.</w:t>
      </w:r>
    </w:p>
    <w:p w14:paraId="7D46F98E" w14:textId="77777777" w:rsidR="00B10F38" w:rsidRPr="00B10F38" w:rsidRDefault="00B10F38" w:rsidP="00F159AE">
      <w:pPr>
        <w:pStyle w:val="BodyText"/>
        <w:jc w:val="both"/>
        <w:rPr>
          <w:bCs/>
        </w:rPr>
      </w:pPr>
    </w:p>
    <w:p w14:paraId="5D9CBCDF" w14:textId="77777777" w:rsidR="00503296" w:rsidRPr="005E5D1A" w:rsidRDefault="00503296" w:rsidP="00F159AE">
      <w:pPr>
        <w:pStyle w:val="BodyText"/>
        <w:keepNext/>
        <w:contextualSpacing/>
        <w:jc w:val="both"/>
        <w:rPr>
          <w:b/>
          <w:i/>
          <w:u w:val="single"/>
        </w:rPr>
      </w:pPr>
      <w:r w:rsidRPr="005E5D1A">
        <w:rPr>
          <w:b/>
          <w:i/>
          <w:u w:val="single"/>
        </w:rPr>
        <w:t>Real Estate Development &amp; Operations Committee</w:t>
      </w:r>
    </w:p>
    <w:p w14:paraId="6106A96D" w14:textId="77777777" w:rsidR="00503296" w:rsidRDefault="00503296" w:rsidP="00F159AE">
      <w:pPr>
        <w:pStyle w:val="BodyText"/>
        <w:keepNext/>
        <w:contextualSpacing/>
        <w:jc w:val="both"/>
      </w:pPr>
    </w:p>
    <w:p w14:paraId="579EA272" w14:textId="656F40DA" w:rsidR="00503296" w:rsidRDefault="00665B5B" w:rsidP="00F159AE">
      <w:pPr>
        <w:pStyle w:val="BodyText"/>
        <w:tabs>
          <w:tab w:val="left" w:pos="7538"/>
        </w:tabs>
        <w:contextualSpacing/>
        <w:jc w:val="both"/>
        <w:rPr>
          <w:bCs/>
        </w:rPr>
      </w:pPr>
      <w:r>
        <w:rPr>
          <w:bCs/>
        </w:rPr>
        <w:t xml:space="preserve">Mr. Kavoogian confirmed that the </w:t>
      </w:r>
      <w:r w:rsidR="00503296">
        <w:rPr>
          <w:bCs/>
        </w:rPr>
        <w:t>Real Estate Development &amp; Operations Committee</w:t>
      </w:r>
      <w:r w:rsidR="00A26C72">
        <w:rPr>
          <w:bCs/>
        </w:rPr>
        <w:t xml:space="preserve"> </w:t>
      </w:r>
      <w:r w:rsidR="00CB4480">
        <w:rPr>
          <w:bCs/>
        </w:rPr>
        <w:t xml:space="preserve">met on Tuesday, </w:t>
      </w:r>
      <w:r w:rsidR="00C75126">
        <w:rPr>
          <w:bCs/>
        </w:rPr>
        <w:t>March 10</w:t>
      </w:r>
      <w:r w:rsidR="00CB4480">
        <w:rPr>
          <w:bCs/>
        </w:rPr>
        <w:t>, 2020</w:t>
      </w:r>
      <w:r w:rsidR="008E635F">
        <w:rPr>
          <w:bCs/>
        </w:rPr>
        <w:t>.</w:t>
      </w:r>
    </w:p>
    <w:p w14:paraId="7BCAE62C" w14:textId="5C59111E" w:rsidR="00503296" w:rsidRDefault="00503296" w:rsidP="00F159AE">
      <w:pPr>
        <w:pStyle w:val="BodyText"/>
        <w:tabs>
          <w:tab w:val="left" w:pos="360"/>
        </w:tabs>
        <w:contextualSpacing/>
        <w:jc w:val="both"/>
        <w:rPr>
          <w:bCs/>
        </w:rPr>
      </w:pPr>
    </w:p>
    <w:p w14:paraId="6CAC1C48" w14:textId="03944A26" w:rsidR="00C75126" w:rsidRDefault="00C75126" w:rsidP="00F159AE">
      <w:pPr>
        <w:pStyle w:val="BodyText"/>
        <w:jc w:val="both"/>
      </w:pPr>
      <w:r>
        <w:rPr>
          <w:b/>
        </w:rPr>
        <w:t>23</w:t>
      </w:r>
      <w:r w:rsidRPr="00C07C40">
        <w:rPr>
          <w:b/>
        </w:rPr>
        <w:t>.</w:t>
      </w:r>
      <w:r>
        <w:t xml:space="preserve">  </w:t>
      </w:r>
      <w:r>
        <w:rPr>
          <w:b/>
        </w:rPr>
        <w:t>Minutes of Prior Committee Meeting</w:t>
      </w:r>
      <w:r w:rsidRPr="000C2AC0">
        <w:t xml:space="preserve">.  </w:t>
      </w:r>
      <w:r>
        <w:t xml:space="preserve">For informational </w:t>
      </w:r>
      <w:r w:rsidRPr="007E2171">
        <w:t xml:space="preserve">purposes only, the minutes of </w:t>
      </w:r>
      <w:r>
        <w:t xml:space="preserve">the February 11, 2020 Real Estate Development &amp; Operations </w:t>
      </w:r>
      <w:r w:rsidRPr="007E2171">
        <w:t xml:space="preserve">Committee </w:t>
      </w:r>
      <w:r>
        <w:t>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14:paraId="5FF29638" w14:textId="1103409F" w:rsidR="00C75126" w:rsidRDefault="00C75126" w:rsidP="00F159AE">
      <w:pPr>
        <w:pStyle w:val="BodyText"/>
        <w:tabs>
          <w:tab w:val="left" w:pos="360"/>
        </w:tabs>
        <w:contextualSpacing/>
        <w:jc w:val="both"/>
        <w:rPr>
          <w:bCs/>
        </w:rPr>
      </w:pPr>
    </w:p>
    <w:p w14:paraId="09B9C4B8" w14:textId="0205312D" w:rsidR="00C75126" w:rsidRPr="00893E0D" w:rsidRDefault="00C75126" w:rsidP="00F159AE">
      <w:pPr>
        <w:pStyle w:val="BodyText"/>
        <w:keepNext/>
        <w:ind w:left="1440" w:hanging="1440"/>
        <w:jc w:val="both"/>
        <w:rPr>
          <w:b/>
        </w:rPr>
      </w:pPr>
      <w:r>
        <w:rPr>
          <w:b/>
        </w:rPr>
        <w:lastRenderedPageBreak/>
        <w:t>24</w:t>
      </w:r>
      <w:r w:rsidRPr="00893E0D">
        <w:rPr>
          <w:b/>
        </w:rPr>
        <w:t>.  VOTE –</w:t>
      </w:r>
      <w:r w:rsidR="00BA2634">
        <w:rPr>
          <w:b/>
        </w:rPr>
        <w:t xml:space="preserve"> </w:t>
      </w:r>
      <w:r>
        <w:rPr>
          <w:b/>
        </w:rPr>
        <w:t xml:space="preserve">Commonwealth Places </w:t>
      </w:r>
      <w:r w:rsidRPr="00893E0D">
        <w:rPr>
          <w:b/>
        </w:rPr>
        <w:t xml:space="preserve">Program – </w:t>
      </w:r>
      <w:r>
        <w:rPr>
          <w:b/>
        </w:rPr>
        <w:t xml:space="preserve">Grant </w:t>
      </w:r>
      <w:r w:rsidRPr="00893E0D">
        <w:rPr>
          <w:b/>
        </w:rPr>
        <w:t xml:space="preserve">Awards </w:t>
      </w:r>
    </w:p>
    <w:p w14:paraId="36BC8290" w14:textId="77777777" w:rsidR="00C75126" w:rsidRPr="00CC52B4" w:rsidRDefault="00C75126" w:rsidP="00F159AE">
      <w:pPr>
        <w:pStyle w:val="BodyText"/>
        <w:keepNext/>
        <w:jc w:val="both"/>
      </w:pPr>
    </w:p>
    <w:p w14:paraId="78E99F3B" w14:textId="3326A94B" w:rsidR="00C75126" w:rsidRPr="007E2171" w:rsidRDefault="00C75126" w:rsidP="00F159AE">
      <w:pPr>
        <w:pStyle w:val="BodyText"/>
        <w:contextualSpacing/>
        <w:jc w:val="both"/>
        <w:rPr>
          <w:bCs/>
        </w:rPr>
      </w:pPr>
      <w:r>
        <w:t xml:space="preserve">Mr. Kavoogian described this request to approve 21 Commonwealth Places grants </w:t>
      </w:r>
      <w:r w:rsidR="00E02AD4">
        <w:t xml:space="preserve">for up to $500,000, in what he described as a </w:t>
      </w:r>
      <w:r w:rsidR="00312827">
        <w:t>“</w:t>
      </w:r>
      <w:r w:rsidR="00E02AD4">
        <w:t xml:space="preserve">great use of public funds </w:t>
      </w:r>
      <w:r w:rsidR="00570A02">
        <w:t>that</w:t>
      </w:r>
      <w:r w:rsidR="00E02AD4">
        <w:t xml:space="preserve"> will leverage additional </w:t>
      </w:r>
      <w:r w:rsidR="00570A02">
        <w:t>private dollars,</w:t>
      </w:r>
      <w:r w:rsidR="00312827">
        <w:t>”</w:t>
      </w:r>
      <w:r w:rsidR="00570A02">
        <w:t xml:space="preserve"> because each grant recipient must match the grant funding with equal </w:t>
      </w:r>
      <w:r w:rsidR="00312827">
        <w:t xml:space="preserve">(or more) </w:t>
      </w:r>
      <w:r w:rsidR="00570A02">
        <w:t xml:space="preserve">community crowdfunding.  Mr. Kavoogian noted, further, that 16 applicants not receiving funding in this round are being placed in a </w:t>
      </w:r>
      <w:r w:rsidR="00DA7C99">
        <w:t>p</w:t>
      </w:r>
      <w:r w:rsidR="00570A02">
        <w:t>rogram pipeline and are receiving coaching.</w:t>
      </w:r>
      <w:r w:rsidR="00E02AD4">
        <w:t xml:space="preserve">  </w:t>
      </w:r>
      <w:r>
        <w:t>The Acting Chair asked for a vote</w:t>
      </w:r>
      <w:r w:rsidRPr="007E2171">
        <w:t xml:space="preserve"> and, </w:t>
      </w:r>
      <w:r>
        <w:t xml:space="preserve">upon motion duly made and seconded, </w:t>
      </w:r>
      <w:r w:rsidRPr="00B6662B">
        <w:t>by the directors present, it was, unanimously</w:t>
      </w:r>
    </w:p>
    <w:p w14:paraId="358EA13B" w14:textId="77777777" w:rsidR="00C75126" w:rsidRDefault="00C75126" w:rsidP="00F159AE">
      <w:pPr>
        <w:pStyle w:val="BodyText"/>
        <w:jc w:val="both"/>
      </w:pPr>
    </w:p>
    <w:p w14:paraId="3BCC2595" w14:textId="6D1CF23C" w:rsidR="00C75126" w:rsidRPr="005E6C9C" w:rsidRDefault="00C75126" w:rsidP="00F159AE">
      <w:pPr>
        <w:jc w:val="both"/>
        <w:rPr>
          <w:sz w:val="24"/>
          <w:szCs w:val="24"/>
        </w:rPr>
      </w:pPr>
      <w:r w:rsidRPr="005E6C9C">
        <w:rPr>
          <w:b/>
          <w:sz w:val="24"/>
          <w:szCs w:val="24"/>
        </w:rPr>
        <w:t>VOTED:</w:t>
      </w:r>
      <w:r w:rsidRPr="005E6C9C">
        <w:rPr>
          <w:sz w:val="24"/>
          <w:szCs w:val="24"/>
        </w:rPr>
        <w:t xml:space="preserve">  That the Board of Directors of MassDevelopment approves </w:t>
      </w:r>
      <w:r w:rsidR="00570A02">
        <w:rPr>
          <w:sz w:val="24"/>
          <w:szCs w:val="24"/>
        </w:rPr>
        <w:t>21</w:t>
      </w:r>
      <w:r>
        <w:rPr>
          <w:sz w:val="24"/>
          <w:szCs w:val="24"/>
        </w:rPr>
        <w:t xml:space="preserve"> </w:t>
      </w:r>
      <w:r w:rsidRPr="005E6C9C">
        <w:rPr>
          <w:sz w:val="24"/>
          <w:szCs w:val="24"/>
        </w:rPr>
        <w:t xml:space="preserve">grant awards from the </w:t>
      </w:r>
      <w:r w:rsidR="00570A02">
        <w:rPr>
          <w:sz w:val="24"/>
          <w:szCs w:val="24"/>
        </w:rPr>
        <w:t xml:space="preserve">Commonwealth Places </w:t>
      </w:r>
      <w:r w:rsidRPr="005E6C9C">
        <w:rPr>
          <w:sz w:val="24"/>
          <w:szCs w:val="24"/>
        </w:rPr>
        <w:t xml:space="preserve">Program, as outlined in the </w:t>
      </w:r>
      <w:r>
        <w:rPr>
          <w:sz w:val="24"/>
          <w:szCs w:val="24"/>
        </w:rPr>
        <w:t>memorandum and vote dated March 12,</w:t>
      </w:r>
      <w:r w:rsidRPr="005E6C9C">
        <w:rPr>
          <w:sz w:val="24"/>
          <w:szCs w:val="24"/>
        </w:rPr>
        <w:t xml:space="preserve"> 2020, that are attached and made a part of the minutes of this meeting.</w:t>
      </w:r>
    </w:p>
    <w:p w14:paraId="44D2CA62" w14:textId="77777777" w:rsidR="00C75126" w:rsidRDefault="00C75126" w:rsidP="00F159AE">
      <w:pPr>
        <w:pStyle w:val="BodyText"/>
        <w:tabs>
          <w:tab w:val="left" w:pos="360"/>
        </w:tabs>
        <w:contextualSpacing/>
        <w:jc w:val="both"/>
        <w:rPr>
          <w:bCs/>
        </w:rPr>
      </w:pPr>
    </w:p>
    <w:p w14:paraId="330BAF11" w14:textId="4ECF1160" w:rsidR="00CB4480" w:rsidRPr="00CC52B4" w:rsidRDefault="00CB4480" w:rsidP="00F159AE">
      <w:pPr>
        <w:pStyle w:val="BodyText"/>
        <w:keepNext/>
        <w:jc w:val="both"/>
        <w:rPr>
          <w:b/>
        </w:rPr>
      </w:pPr>
      <w:r>
        <w:rPr>
          <w:b/>
        </w:rPr>
        <w:t>2</w:t>
      </w:r>
      <w:r w:rsidR="00BA2634">
        <w:rPr>
          <w:b/>
        </w:rPr>
        <w:t>5</w:t>
      </w:r>
      <w:r w:rsidRPr="00CC52B4">
        <w:rPr>
          <w:b/>
        </w:rPr>
        <w:t>.  VOTE – Devens –</w:t>
      </w:r>
      <w:r>
        <w:rPr>
          <w:b/>
        </w:rPr>
        <w:t xml:space="preserve"> </w:t>
      </w:r>
      <w:r w:rsidR="006914EB">
        <w:rPr>
          <w:b/>
        </w:rPr>
        <w:t xml:space="preserve">Hospital </w:t>
      </w:r>
      <w:r w:rsidRPr="00CC52B4">
        <w:rPr>
          <w:b/>
        </w:rPr>
        <w:t xml:space="preserve">Road </w:t>
      </w:r>
      <w:r w:rsidR="006914EB">
        <w:rPr>
          <w:b/>
        </w:rPr>
        <w:t>Improvement</w:t>
      </w:r>
      <w:r w:rsidR="00BA2634">
        <w:rPr>
          <w:b/>
        </w:rPr>
        <w:t>s</w:t>
      </w:r>
      <w:r w:rsidR="006914EB">
        <w:rPr>
          <w:b/>
        </w:rPr>
        <w:t xml:space="preserve"> </w:t>
      </w:r>
      <w:r w:rsidRPr="00CC52B4">
        <w:rPr>
          <w:b/>
        </w:rPr>
        <w:t>Project</w:t>
      </w:r>
    </w:p>
    <w:p w14:paraId="6247EF7F" w14:textId="77777777" w:rsidR="00CB4480" w:rsidRPr="00CC52B4" w:rsidRDefault="00CB4480" w:rsidP="00F159AE">
      <w:pPr>
        <w:pStyle w:val="BodyText"/>
        <w:keepNext/>
        <w:jc w:val="both"/>
      </w:pPr>
    </w:p>
    <w:p w14:paraId="1401E024" w14:textId="035C72B9" w:rsidR="00991470" w:rsidRPr="007E2171" w:rsidRDefault="00CB4480" w:rsidP="00F159AE">
      <w:pPr>
        <w:pStyle w:val="BodyText"/>
        <w:jc w:val="both"/>
        <w:rPr>
          <w:bCs/>
        </w:rPr>
      </w:pPr>
      <w:r>
        <w:t>Mr. Marc-Aurele briefly described this request to award a contract</w:t>
      </w:r>
      <w:r w:rsidR="00C609A3">
        <w:t xml:space="preserve"> not to exceed $695,000</w:t>
      </w:r>
      <w:r>
        <w:t xml:space="preserve"> for the </w:t>
      </w:r>
      <w:r w:rsidR="006914EB">
        <w:t xml:space="preserve">Hospital </w:t>
      </w:r>
      <w:r>
        <w:t xml:space="preserve">Road </w:t>
      </w:r>
      <w:r w:rsidR="006914EB">
        <w:t>Improvement</w:t>
      </w:r>
      <w:r w:rsidR="00BA2634">
        <w:t>s</w:t>
      </w:r>
      <w:r w:rsidR="006914EB">
        <w:t xml:space="preserve"> </w:t>
      </w:r>
      <w:r>
        <w:t>Project in Devens</w:t>
      </w:r>
      <w:r w:rsidR="006914EB">
        <w:t>,</w:t>
      </w:r>
      <w:r>
        <w:t xml:space="preserve"> to the lowest responsible bidder, pursuant to a Request for Proposals</w:t>
      </w:r>
      <w:r w:rsidR="00AA30DB">
        <w:t xml:space="preserve"> (“RFP”)</w:t>
      </w:r>
      <w:r>
        <w:t>.</w:t>
      </w:r>
      <w:r w:rsidR="006914EB">
        <w:t xml:space="preserve">  Th</w:t>
      </w:r>
      <w:r w:rsidR="00BA2634">
        <w:t xml:space="preserve">ese improvements have </w:t>
      </w:r>
      <w:r w:rsidR="006914EB">
        <w:t xml:space="preserve">long been </w:t>
      </w:r>
      <w:r w:rsidR="00BA2634">
        <w:t xml:space="preserve">planned for completion </w:t>
      </w:r>
      <w:r w:rsidR="006914EB">
        <w:t>as part of certain capital improvements in connection with the Women’s Institute project.</w:t>
      </w:r>
      <w:r>
        <w:t xml:space="preserve">  </w:t>
      </w:r>
      <w:r w:rsidR="00524215">
        <w:t xml:space="preserve">The </w:t>
      </w:r>
      <w:r w:rsidR="00B6306E">
        <w:t>Acting Chair</w:t>
      </w:r>
      <w:r w:rsidR="00991470">
        <w:t xml:space="preserve"> </w:t>
      </w:r>
      <w:r w:rsidR="00991470">
        <w:lastRenderedPageBreak/>
        <w:t xml:space="preserve">asked for a </w:t>
      </w:r>
      <w:r w:rsidR="00DC18F2">
        <w:t>vote</w:t>
      </w:r>
      <w:r w:rsidR="00991470" w:rsidRPr="007E2171">
        <w:t xml:space="preserve"> and, </w:t>
      </w:r>
      <w:r w:rsidR="00991470">
        <w:t xml:space="preserve">upon motion duly made and seconded, </w:t>
      </w:r>
      <w:r w:rsidR="00991470" w:rsidRPr="00B6662B">
        <w:t>by the directors present, it was, unanimously</w:t>
      </w:r>
    </w:p>
    <w:p w14:paraId="27008059" w14:textId="77777777" w:rsidR="00991470" w:rsidRDefault="00991470" w:rsidP="00F159AE">
      <w:pPr>
        <w:pStyle w:val="BodyText"/>
        <w:jc w:val="both"/>
      </w:pPr>
    </w:p>
    <w:p w14:paraId="5948A3CF" w14:textId="14FA9C72" w:rsidR="00991470" w:rsidRPr="00F22F9B" w:rsidRDefault="00991470" w:rsidP="00F159AE">
      <w:pPr>
        <w:jc w:val="both"/>
        <w:rPr>
          <w:sz w:val="24"/>
          <w:szCs w:val="24"/>
        </w:rPr>
      </w:pPr>
      <w:r w:rsidRPr="00F22F9B">
        <w:rPr>
          <w:b/>
          <w:sz w:val="24"/>
          <w:szCs w:val="24"/>
        </w:rPr>
        <w:t>VOTED:</w:t>
      </w:r>
      <w:r w:rsidRPr="00F22F9B">
        <w:rPr>
          <w:sz w:val="24"/>
          <w:szCs w:val="24"/>
        </w:rPr>
        <w:t xml:space="preserve">  That the Board of Directors of MassDevelopment </w:t>
      </w:r>
      <w:r w:rsidR="00CB4480">
        <w:rPr>
          <w:sz w:val="24"/>
          <w:szCs w:val="24"/>
        </w:rPr>
        <w:t xml:space="preserve">approves the award of a </w:t>
      </w:r>
      <w:r w:rsidR="00CB4480" w:rsidRPr="006C6CB6">
        <w:rPr>
          <w:sz w:val="24"/>
          <w:szCs w:val="24"/>
        </w:rPr>
        <w:t xml:space="preserve">contract </w:t>
      </w:r>
      <w:r w:rsidR="00BA2634">
        <w:rPr>
          <w:sz w:val="24"/>
          <w:szCs w:val="24"/>
        </w:rPr>
        <w:t xml:space="preserve">for </w:t>
      </w:r>
      <w:r w:rsidR="006C6CB6" w:rsidRPr="006C6CB6">
        <w:rPr>
          <w:sz w:val="24"/>
          <w:szCs w:val="24"/>
        </w:rPr>
        <w:t xml:space="preserve">the </w:t>
      </w:r>
      <w:r w:rsidR="00BA2634">
        <w:rPr>
          <w:sz w:val="24"/>
          <w:szCs w:val="24"/>
        </w:rPr>
        <w:t xml:space="preserve">Hospital </w:t>
      </w:r>
      <w:r w:rsidR="006C6CB6" w:rsidRPr="006C6CB6">
        <w:rPr>
          <w:sz w:val="24"/>
          <w:szCs w:val="24"/>
        </w:rPr>
        <w:t xml:space="preserve">Road </w:t>
      </w:r>
      <w:r w:rsidR="00BA2634">
        <w:rPr>
          <w:sz w:val="24"/>
          <w:szCs w:val="24"/>
        </w:rPr>
        <w:t xml:space="preserve">Improvements </w:t>
      </w:r>
      <w:r w:rsidR="006C6CB6" w:rsidRPr="006C6CB6">
        <w:rPr>
          <w:sz w:val="24"/>
          <w:szCs w:val="24"/>
        </w:rPr>
        <w:t>Project</w:t>
      </w:r>
      <w:r w:rsidR="00856284">
        <w:rPr>
          <w:sz w:val="24"/>
          <w:szCs w:val="24"/>
        </w:rPr>
        <w:t xml:space="preserve"> in Devens</w:t>
      </w:r>
      <w:r w:rsidRPr="00F22F9B">
        <w:rPr>
          <w:sz w:val="24"/>
          <w:szCs w:val="24"/>
        </w:rPr>
        <w:t xml:space="preserve">, as outlined in the </w:t>
      </w:r>
      <w:r w:rsidR="00E31404">
        <w:rPr>
          <w:sz w:val="24"/>
          <w:szCs w:val="24"/>
        </w:rPr>
        <w:t>memorandum and vote dated March 12,</w:t>
      </w:r>
      <w:r w:rsidR="00DC18F2">
        <w:rPr>
          <w:sz w:val="24"/>
          <w:szCs w:val="24"/>
        </w:rPr>
        <w:t xml:space="preserve"> 2020</w:t>
      </w:r>
      <w:r w:rsidRPr="00F22F9B">
        <w:rPr>
          <w:sz w:val="24"/>
          <w:szCs w:val="24"/>
        </w:rPr>
        <w:t>, that are attached and made a part of the minutes of this meeting.</w:t>
      </w:r>
    </w:p>
    <w:p w14:paraId="52C10EFF" w14:textId="381F9B53" w:rsidR="00991470" w:rsidRDefault="00991470" w:rsidP="00F159AE">
      <w:pPr>
        <w:pStyle w:val="BodyText"/>
        <w:contextualSpacing/>
        <w:jc w:val="both"/>
      </w:pPr>
    </w:p>
    <w:p w14:paraId="0EB03893" w14:textId="46AB52A4" w:rsidR="006C542A" w:rsidRPr="00CC52B4" w:rsidRDefault="00643AC9" w:rsidP="00F159AE">
      <w:pPr>
        <w:pStyle w:val="BodyText"/>
        <w:keepNext/>
        <w:ind w:left="1440" w:hanging="1440"/>
        <w:jc w:val="both"/>
        <w:rPr>
          <w:b/>
        </w:rPr>
      </w:pPr>
      <w:r>
        <w:rPr>
          <w:b/>
        </w:rPr>
        <w:t>26</w:t>
      </w:r>
      <w:r w:rsidR="00CB4480" w:rsidRPr="00CC52B4">
        <w:rPr>
          <w:b/>
        </w:rPr>
        <w:t xml:space="preserve">.  </w:t>
      </w:r>
      <w:r w:rsidR="006C542A" w:rsidRPr="00CC52B4">
        <w:rPr>
          <w:b/>
        </w:rPr>
        <w:t>VOTE –</w:t>
      </w:r>
      <w:r w:rsidR="006C542A">
        <w:rPr>
          <w:b/>
        </w:rPr>
        <w:t xml:space="preserve"> </w:t>
      </w:r>
      <w:r w:rsidR="000A6C91">
        <w:rPr>
          <w:b/>
        </w:rPr>
        <w:t xml:space="preserve">Belchertown – Phase IV Demolition at Carriage Grove </w:t>
      </w:r>
    </w:p>
    <w:p w14:paraId="1977256D" w14:textId="77777777" w:rsidR="006C542A" w:rsidRPr="00CC52B4" w:rsidRDefault="006C542A" w:rsidP="00F159AE">
      <w:pPr>
        <w:pStyle w:val="BodyText"/>
        <w:keepNext/>
        <w:jc w:val="both"/>
      </w:pPr>
    </w:p>
    <w:p w14:paraId="7BB3581F" w14:textId="7FE0820A" w:rsidR="000A6C91" w:rsidRPr="007E2171" w:rsidRDefault="006C542A" w:rsidP="00F159AE">
      <w:pPr>
        <w:pStyle w:val="BodyText"/>
        <w:jc w:val="both"/>
        <w:rPr>
          <w:bCs/>
        </w:rPr>
      </w:pPr>
      <w:r>
        <w:t xml:space="preserve">Mr. Marc-Aurele described this request to </w:t>
      </w:r>
      <w:r w:rsidR="000A6C91">
        <w:t xml:space="preserve">award a contract for the Phase IV demolition </w:t>
      </w:r>
      <w:r w:rsidR="00643AC9">
        <w:t>a</w:t>
      </w:r>
      <w:r w:rsidR="000A6C91">
        <w:t xml:space="preserve">nd abatement project in Belchertown, to the lowest responsive bidder, pursuant to </w:t>
      </w:r>
      <w:r w:rsidR="00AA30DB">
        <w:t>an RFP</w:t>
      </w:r>
      <w:r w:rsidR="000A6C91">
        <w:t xml:space="preserve">.  </w:t>
      </w:r>
      <w:r w:rsidR="00643AC9">
        <w:t xml:space="preserve">This </w:t>
      </w:r>
      <w:r w:rsidR="00856284">
        <w:t xml:space="preserve">important </w:t>
      </w:r>
      <w:r w:rsidR="00643AC9">
        <w:t xml:space="preserve">demolition project will clear </w:t>
      </w:r>
      <w:r w:rsidR="00856284">
        <w:t xml:space="preserve">certain common areas to allow access for future, much needed </w:t>
      </w:r>
      <w:r w:rsidR="00643AC9">
        <w:t xml:space="preserve">development.  </w:t>
      </w:r>
      <w:r w:rsidR="000A6C91">
        <w:t>The Acting Chair asked for a vote</w:t>
      </w:r>
      <w:r w:rsidR="000A6C91" w:rsidRPr="007E2171">
        <w:t xml:space="preserve"> and, </w:t>
      </w:r>
      <w:r w:rsidR="000A6C91">
        <w:t xml:space="preserve">upon motion duly made and seconded, </w:t>
      </w:r>
      <w:r w:rsidR="000A6C91" w:rsidRPr="00B6662B">
        <w:t>by the directors present, it was, unanimously</w:t>
      </w:r>
    </w:p>
    <w:p w14:paraId="2A489D2A" w14:textId="77777777" w:rsidR="000A6C91" w:rsidRDefault="000A6C91" w:rsidP="00F159AE">
      <w:pPr>
        <w:pStyle w:val="BodyText"/>
        <w:jc w:val="both"/>
      </w:pPr>
    </w:p>
    <w:p w14:paraId="3EC2307F" w14:textId="713A0B97" w:rsidR="000A6C91" w:rsidRPr="00F22F9B" w:rsidRDefault="000A6C91" w:rsidP="00F159AE">
      <w:pPr>
        <w:jc w:val="both"/>
        <w:rPr>
          <w:sz w:val="24"/>
          <w:szCs w:val="24"/>
        </w:rPr>
      </w:pPr>
      <w:r w:rsidRPr="00F22F9B">
        <w:rPr>
          <w:b/>
          <w:sz w:val="24"/>
          <w:szCs w:val="24"/>
        </w:rPr>
        <w:t>VOTED:</w:t>
      </w:r>
      <w:r w:rsidRPr="00F22F9B">
        <w:rPr>
          <w:sz w:val="24"/>
          <w:szCs w:val="24"/>
        </w:rPr>
        <w:t xml:space="preserve">  That the Board of Directors of MassDevelopment </w:t>
      </w:r>
      <w:r>
        <w:rPr>
          <w:sz w:val="24"/>
          <w:szCs w:val="24"/>
        </w:rPr>
        <w:t xml:space="preserve">approves the award of a </w:t>
      </w:r>
      <w:r w:rsidRPr="006C6CB6">
        <w:rPr>
          <w:sz w:val="24"/>
          <w:szCs w:val="24"/>
        </w:rPr>
        <w:t xml:space="preserve">contract </w:t>
      </w:r>
      <w:r>
        <w:rPr>
          <w:sz w:val="24"/>
          <w:szCs w:val="24"/>
        </w:rPr>
        <w:t xml:space="preserve">for </w:t>
      </w:r>
      <w:r w:rsidR="00643AC9">
        <w:rPr>
          <w:sz w:val="24"/>
          <w:szCs w:val="24"/>
        </w:rPr>
        <w:t>Phase IV demolition and abatement</w:t>
      </w:r>
      <w:r w:rsidR="00856284">
        <w:rPr>
          <w:sz w:val="24"/>
          <w:szCs w:val="24"/>
        </w:rPr>
        <w:t xml:space="preserve"> in Belchertown</w:t>
      </w:r>
      <w:r w:rsidRPr="00F22F9B">
        <w:rPr>
          <w:sz w:val="24"/>
          <w:szCs w:val="24"/>
        </w:rPr>
        <w:t xml:space="preserve">, as outlined in the </w:t>
      </w:r>
      <w:r>
        <w:rPr>
          <w:sz w:val="24"/>
          <w:szCs w:val="24"/>
        </w:rPr>
        <w:t>memorandum and vote dated March 12, 2020</w:t>
      </w:r>
      <w:r w:rsidRPr="00F22F9B">
        <w:rPr>
          <w:sz w:val="24"/>
          <w:szCs w:val="24"/>
        </w:rPr>
        <w:t>, that are attached and made a part of the minutes of this meeting.</w:t>
      </w:r>
    </w:p>
    <w:p w14:paraId="3ACB429E" w14:textId="77777777" w:rsidR="000A6C91" w:rsidRDefault="000A6C91" w:rsidP="00F159AE">
      <w:pPr>
        <w:pStyle w:val="BodyText"/>
        <w:contextualSpacing/>
        <w:jc w:val="both"/>
      </w:pPr>
    </w:p>
    <w:p w14:paraId="4BFB4875" w14:textId="63991043" w:rsidR="000E0504" w:rsidRDefault="00643AC9" w:rsidP="00F159AE">
      <w:pPr>
        <w:pStyle w:val="BodyText"/>
        <w:jc w:val="both"/>
      </w:pPr>
      <w:r>
        <w:t>2</w:t>
      </w:r>
      <w:r w:rsidR="00567EDC">
        <w:rPr>
          <w:b/>
          <w:bCs/>
        </w:rPr>
        <w:t>7</w:t>
      </w:r>
      <w:r w:rsidR="00503296" w:rsidRPr="00193513">
        <w:rPr>
          <w:b/>
          <w:bCs/>
        </w:rPr>
        <w:t>.  Devens and Devens Environmental Updates</w:t>
      </w:r>
      <w:r w:rsidR="00503296" w:rsidRPr="00193513">
        <w:rPr>
          <w:bCs/>
        </w:rPr>
        <w:t xml:space="preserve">.  </w:t>
      </w:r>
      <w:r w:rsidR="00886F93">
        <w:t>For informational pu</w:t>
      </w:r>
      <w:r w:rsidR="00503296" w:rsidRPr="00193513">
        <w:t xml:space="preserve">rposes, the Devens Updates are attached and made a part of the minutes of this meeting.  </w:t>
      </w:r>
      <w:r w:rsidR="00FF6FA5">
        <w:t>Ms. Strunkin reported</w:t>
      </w:r>
      <w:r w:rsidR="000C2157">
        <w:t xml:space="preserve"> </w:t>
      </w:r>
      <w:r w:rsidR="00567EDC">
        <w:t>that she is working closely with the D</w:t>
      </w:r>
      <w:r w:rsidR="00C609A3">
        <w:t xml:space="preserve">epartment of </w:t>
      </w:r>
      <w:r w:rsidR="00567EDC">
        <w:t>P</w:t>
      </w:r>
      <w:r w:rsidR="00C609A3">
        <w:t xml:space="preserve">ublic </w:t>
      </w:r>
      <w:r w:rsidR="00567EDC">
        <w:t>W</w:t>
      </w:r>
      <w:r w:rsidR="00C609A3">
        <w:t>orks</w:t>
      </w:r>
      <w:r w:rsidR="00567EDC">
        <w:t xml:space="preserve"> and other staff in matters related to the COVID-19 pandemic to ensure public safety in Devens.</w:t>
      </w:r>
    </w:p>
    <w:p w14:paraId="041626A2" w14:textId="77777777" w:rsidR="000E0504" w:rsidRDefault="000E0504" w:rsidP="00F159AE">
      <w:pPr>
        <w:pStyle w:val="BodyText"/>
        <w:jc w:val="both"/>
      </w:pPr>
    </w:p>
    <w:p w14:paraId="358C3A10" w14:textId="69E394A6" w:rsidR="00180943" w:rsidRDefault="00567EDC" w:rsidP="00F159AE">
      <w:pPr>
        <w:pStyle w:val="BodyText"/>
        <w:jc w:val="both"/>
      </w:pPr>
      <w:r>
        <w:t xml:space="preserve">With respect to Vicksburg Square, Ms. Strunkin advised </w:t>
      </w:r>
      <w:r w:rsidR="005E6C9C">
        <w:t xml:space="preserve">that </w:t>
      </w:r>
      <w:r w:rsidR="00C609A3">
        <w:t xml:space="preserve">communications regarding the </w:t>
      </w:r>
      <w:r w:rsidR="005E6C9C">
        <w:t>rezoning efforts continue</w:t>
      </w:r>
      <w:r>
        <w:t xml:space="preserve"> and discussions are ongoing</w:t>
      </w:r>
      <w:r w:rsidR="005E6C9C">
        <w:t xml:space="preserve"> with mostly positive feedback.</w:t>
      </w:r>
      <w:r w:rsidR="006C2B6B">
        <w:t xml:space="preserve">  </w:t>
      </w:r>
      <w:r w:rsidR="00790661">
        <w:t xml:space="preserve">She briefly recapped the proposed rezoning efforts </w:t>
      </w:r>
      <w:r w:rsidR="00C66978">
        <w:t>in connection with</w:t>
      </w:r>
      <w:r w:rsidR="00790661">
        <w:t xml:space="preserve"> the historic </w:t>
      </w:r>
      <w:r w:rsidR="000E0504">
        <w:t xml:space="preserve">Vicksburg Square </w:t>
      </w:r>
      <w:r w:rsidR="00790661">
        <w:t>buildings</w:t>
      </w:r>
      <w:r w:rsidR="0013065C">
        <w:t xml:space="preserve"> (slated for a vote at a Super Town Meeting </w:t>
      </w:r>
      <w:r w:rsidR="00856284">
        <w:t>being planned for</w:t>
      </w:r>
      <w:r w:rsidR="0013065C">
        <w:t xml:space="preserve"> October)</w:t>
      </w:r>
      <w:r w:rsidR="00790661">
        <w:t xml:space="preserve">, noting that up to 280 residential units are proposed to address </w:t>
      </w:r>
      <w:r w:rsidR="00856284">
        <w:t xml:space="preserve">the need for </w:t>
      </w:r>
      <w:r w:rsidR="00AA30DB">
        <w:t>local housing.</w:t>
      </w:r>
    </w:p>
    <w:p w14:paraId="3EBE3629" w14:textId="63463CE8" w:rsidR="0013065C" w:rsidRDefault="0013065C" w:rsidP="00F159AE">
      <w:pPr>
        <w:pStyle w:val="BodyText"/>
        <w:jc w:val="both"/>
      </w:pPr>
    </w:p>
    <w:p w14:paraId="74492280" w14:textId="2C8F9B0A" w:rsidR="004F5B68" w:rsidRDefault="0013065C" w:rsidP="00F159AE">
      <w:pPr>
        <w:pStyle w:val="BodyText"/>
        <w:jc w:val="both"/>
      </w:pPr>
      <w:r>
        <w:t>Ms. Strunkin reported that all three drinking wells in Devens are “up and running” with approval of the Massachusetts Department of Environmental Protection.  There are signed Letters of Intent from Draper Labs and Commonwealth Fusion Systems related to property conveyances (underway).  A meeting of the Devens Jurisdiction Framework Committee was canceled yesterday and will be rescheduled.</w:t>
      </w:r>
    </w:p>
    <w:p w14:paraId="129CB1E5" w14:textId="77777777" w:rsidR="004F5B68" w:rsidRDefault="004F5B68" w:rsidP="00F159AE">
      <w:pPr>
        <w:pStyle w:val="BodyText"/>
        <w:jc w:val="both"/>
      </w:pPr>
    </w:p>
    <w:p w14:paraId="07438FE4" w14:textId="2FE26BAC" w:rsidR="005B43AB" w:rsidRDefault="00991470" w:rsidP="00F159AE">
      <w:pPr>
        <w:jc w:val="both"/>
        <w:rPr>
          <w:sz w:val="24"/>
          <w:szCs w:val="24"/>
        </w:rPr>
      </w:pPr>
      <w:r>
        <w:rPr>
          <w:b/>
          <w:bCs/>
          <w:sz w:val="24"/>
          <w:szCs w:val="24"/>
        </w:rPr>
        <w:lastRenderedPageBreak/>
        <w:t>2</w:t>
      </w:r>
      <w:r w:rsidR="00C66978">
        <w:rPr>
          <w:b/>
          <w:bCs/>
          <w:sz w:val="24"/>
          <w:szCs w:val="24"/>
        </w:rPr>
        <w:t>8</w:t>
      </w:r>
      <w:r w:rsidR="00503296" w:rsidRPr="00193513">
        <w:rPr>
          <w:b/>
          <w:bCs/>
          <w:sz w:val="24"/>
          <w:szCs w:val="24"/>
        </w:rPr>
        <w:t>.  Statewide Real Estate Projects Updates</w:t>
      </w:r>
      <w:r w:rsidR="00503296" w:rsidRPr="00193513">
        <w:rPr>
          <w:bCs/>
          <w:sz w:val="24"/>
          <w:szCs w:val="24"/>
        </w:rPr>
        <w:t xml:space="preserve">.  </w:t>
      </w:r>
      <w:r w:rsidR="00503296" w:rsidRPr="00193513">
        <w:rPr>
          <w:sz w:val="24"/>
          <w:szCs w:val="24"/>
        </w:rPr>
        <w:t>For informational purposes, the Statewide Updates are attached and made a part of the minutes of this meeting.</w:t>
      </w:r>
      <w:r w:rsidR="00A61E42">
        <w:rPr>
          <w:sz w:val="24"/>
          <w:szCs w:val="24"/>
        </w:rPr>
        <w:t xml:space="preserve">  </w:t>
      </w:r>
      <w:r w:rsidR="000C2157">
        <w:rPr>
          <w:sz w:val="24"/>
          <w:szCs w:val="24"/>
        </w:rPr>
        <w:t xml:space="preserve">Mr. </w:t>
      </w:r>
      <w:r w:rsidR="005B43AB">
        <w:rPr>
          <w:sz w:val="24"/>
          <w:szCs w:val="24"/>
        </w:rPr>
        <w:t>Errickson</w:t>
      </w:r>
      <w:r w:rsidR="00CC0D83">
        <w:rPr>
          <w:sz w:val="24"/>
          <w:szCs w:val="24"/>
        </w:rPr>
        <w:t xml:space="preserve"> </w:t>
      </w:r>
      <w:r w:rsidR="000C2157">
        <w:rPr>
          <w:sz w:val="24"/>
          <w:szCs w:val="24"/>
        </w:rPr>
        <w:t xml:space="preserve">reported </w:t>
      </w:r>
      <w:r w:rsidR="00287BA0">
        <w:rPr>
          <w:sz w:val="24"/>
          <w:szCs w:val="24"/>
        </w:rPr>
        <w:t xml:space="preserve">that </w:t>
      </w:r>
      <w:r w:rsidR="005B43AB">
        <w:rPr>
          <w:sz w:val="24"/>
          <w:szCs w:val="24"/>
        </w:rPr>
        <w:t xml:space="preserve">the Rte. 140 infrastructure </w:t>
      </w:r>
      <w:r w:rsidR="00656D72">
        <w:rPr>
          <w:sz w:val="24"/>
          <w:szCs w:val="24"/>
        </w:rPr>
        <w:t xml:space="preserve">project </w:t>
      </w:r>
      <w:r w:rsidR="005B43AB">
        <w:rPr>
          <w:sz w:val="24"/>
          <w:szCs w:val="24"/>
        </w:rPr>
        <w:t xml:space="preserve">at the Myles Standish Industrial Park Expansion in </w:t>
      </w:r>
      <w:r w:rsidR="005B43AB" w:rsidRPr="005B43AB">
        <w:rPr>
          <w:b/>
          <w:i/>
          <w:sz w:val="24"/>
          <w:szCs w:val="24"/>
        </w:rPr>
        <w:t>Taunton</w:t>
      </w:r>
      <w:r w:rsidR="00656D72" w:rsidRPr="00656D72">
        <w:rPr>
          <w:sz w:val="24"/>
          <w:szCs w:val="24"/>
        </w:rPr>
        <w:t xml:space="preserve"> is wrapping up</w:t>
      </w:r>
      <w:r w:rsidR="005B43AB">
        <w:rPr>
          <w:sz w:val="24"/>
          <w:szCs w:val="24"/>
        </w:rPr>
        <w:t xml:space="preserve">, and </w:t>
      </w:r>
      <w:r w:rsidR="00656D72">
        <w:rPr>
          <w:sz w:val="24"/>
          <w:szCs w:val="24"/>
        </w:rPr>
        <w:t xml:space="preserve">paperwork is being concluded.  Construction at </w:t>
      </w:r>
      <w:r w:rsidR="00656D72" w:rsidRPr="00656D72">
        <w:rPr>
          <w:b/>
          <w:i/>
          <w:sz w:val="24"/>
          <w:szCs w:val="24"/>
        </w:rPr>
        <w:t>Village Hill, Northampton</w:t>
      </w:r>
      <w:r w:rsidR="00656D72">
        <w:rPr>
          <w:sz w:val="24"/>
          <w:szCs w:val="24"/>
        </w:rPr>
        <w:t xml:space="preserve">, is moving along nicely.  Today’s approval of the Phase IV demolition project at </w:t>
      </w:r>
      <w:r w:rsidR="00656D72" w:rsidRPr="00656D72">
        <w:rPr>
          <w:b/>
          <w:i/>
          <w:sz w:val="24"/>
          <w:szCs w:val="24"/>
        </w:rPr>
        <w:t>Carriage Grove, Belchertown</w:t>
      </w:r>
      <w:r w:rsidR="00656D72">
        <w:rPr>
          <w:sz w:val="24"/>
          <w:szCs w:val="24"/>
        </w:rPr>
        <w:t xml:space="preserve">, will open up access to the industrial portion of the larger development site </w:t>
      </w:r>
      <w:r w:rsidR="00AA30DB">
        <w:rPr>
          <w:sz w:val="24"/>
          <w:szCs w:val="24"/>
        </w:rPr>
        <w:t xml:space="preserve">enabling </w:t>
      </w:r>
      <w:r w:rsidR="00656D72">
        <w:rPr>
          <w:sz w:val="24"/>
          <w:szCs w:val="24"/>
        </w:rPr>
        <w:t xml:space="preserve">lots </w:t>
      </w:r>
      <w:r w:rsidR="00AA30DB">
        <w:rPr>
          <w:sz w:val="24"/>
          <w:szCs w:val="24"/>
        </w:rPr>
        <w:t xml:space="preserve">to be </w:t>
      </w:r>
      <w:r w:rsidR="00656D72">
        <w:rPr>
          <w:sz w:val="24"/>
          <w:szCs w:val="24"/>
        </w:rPr>
        <w:t>conveyed.</w:t>
      </w:r>
      <w:r w:rsidR="00BD46CA">
        <w:rPr>
          <w:sz w:val="24"/>
          <w:szCs w:val="24"/>
        </w:rPr>
        <w:t xml:space="preserve">  Construction at </w:t>
      </w:r>
      <w:r w:rsidR="00BD46CA" w:rsidRPr="00BD46CA">
        <w:rPr>
          <w:b/>
          <w:i/>
          <w:sz w:val="24"/>
          <w:szCs w:val="24"/>
        </w:rPr>
        <w:t>Emerson Green, Devens</w:t>
      </w:r>
      <w:r w:rsidR="00BD46CA">
        <w:rPr>
          <w:sz w:val="24"/>
          <w:szCs w:val="24"/>
        </w:rPr>
        <w:t>, is ongoing; the developer is actively moving forward with Phase IIB.</w:t>
      </w:r>
    </w:p>
    <w:p w14:paraId="42DC7972" w14:textId="11723D87" w:rsidR="00BD46CA" w:rsidRDefault="00BD46CA" w:rsidP="00F159AE">
      <w:pPr>
        <w:jc w:val="both"/>
        <w:rPr>
          <w:sz w:val="24"/>
          <w:szCs w:val="24"/>
        </w:rPr>
      </w:pPr>
    </w:p>
    <w:p w14:paraId="684615BD" w14:textId="6E197591" w:rsidR="00326829" w:rsidRDefault="00BD46CA" w:rsidP="00F159AE">
      <w:pPr>
        <w:jc w:val="both"/>
        <w:rPr>
          <w:sz w:val="24"/>
          <w:szCs w:val="24"/>
        </w:rPr>
      </w:pPr>
      <w:r>
        <w:rPr>
          <w:sz w:val="24"/>
          <w:szCs w:val="24"/>
        </w:rPr>
        <w:t xml:space="preserve">With respect to the </w:t>
      </w:r>
      <w:r w:rsidRPr="00BD46CA">
        <w:rPr>
          <w:i/>
          <w:sz w:val="24"/>
          <w:szCs w:val="24"/>
        </w:rPr>
        <w:t>Site Readiness Program</w:t>
      </w:r>
      <w:r>
        <w:rPr>
          <w:sz w:val="24"/>
          <w:szCs w:val="24"/>
        </w:rPr>
        <w:t xml:space="preserve">, an announcement of grant awards is planned for March 17 in Lawrence.  All FY2020 projects in the </w:t>
      </w:r>
      <w:r w:rsidRPr="005B3EAF">
        <w:rPr>
          <w:i/>
          <w:sz w:val="24"/>
          <w:szCs w:val="24"/>
        </w:rPr>
        <w:t>Technical Assistance</w:t>
      </w:r>
      <w:r>
        <w:rPr>
          <w:sz w:val="24"/>
          <w:szCs w:val="24"/>
        </w:rPr>
        <w:t xml:space="preserve"> </w:t>
      </w:r>
      <w:r w:rsidRPr="00BD46CA">
        <w:rPr>
          <w:i/>
          <w:sz w:val="24"/>
          <w:szCs w:val="24"/>
        </w:rPr>
        <w:t>Program</w:t>
      </w:r>
      <w:r>
        <w:rPr>
          <w:sz w:val="24"/>
          <w:szCs w:val="24"/>
        </w:rPr>
        <w:t xml:space="preserve"> are ongoing.  For example, a recent market analysis in Athol indicates there is a market for a hotel there.</w:t>
      </w:r>
    </w:p>
    <w:p w14:paraId="37973927" w14:textId="0D07DC0A" w:rsidR="00B909D6" w:rsidRDefault="00B909D6" w:rsidP="00F159AE">
      <w:pPr>
        <w:jc w:val="both"/>
        <w:rPr>
          <w:sz w:val="24"/>
          <w:szCs w:val="24"/>
        </w:rPr>
      </w:pPr>
    </w:p>
    <w:p w14:paraId="08203465" w14:textId="77777777" w:rsidR="0069554E" w:rsidRDefault="0069554E" w:rsidP="00F159AE">
      <w:pPr>
        <w:jc w:val="both"/>
        <w:rPr>
          <w:sz w:val="24"/>
          <w:szCs w:val="24"/>
        </w:rPr>
      </w:pPr>
    </w:p>
    <w:p w14:paraId="5686BEBD" w14:textId="77777777" w:rsidR="00503296" w:rsidRPr="00CA0A2A" w:rsidRDefault="00503296" w:rsidP="00F159AE">
      <w:pPr>
        <w:keepNext/>
        <w:tabs>
          <w:tab w:val="left" w:pos="2700"/>
        </w:tabs>
        <w:jc w:val="both"/>
        <w:rPr>
          <w:b/>
          <w:smallCaps/>
          <w:sz w:val="24"/>
          <w:szCs w:val="24"/>
          <w:u w:val="single"/>
        </w:rPr>
      </w:pPr>
      <w:r>
        <w:rPr>
          <w:b/>
          <w:smallCaps/>
          <w:sz w:val="24"/>
          <w:szCs w:val="24"/>
          <w:u w:val="single"/>
        </w:rPr>
        <w:t>Miscellaneous:  Old Business / New Business</w:t>
      </w:r>
    </w:p>
    <w:p w14:paraId="0A502D68" w14:textId="77777777" w:rsidR="00503296" w:rsidRPr="00CA0A2A" w:rsidRDefault="00503296" w:rsidP="00F159AE">
      <w:pPr>
        <w:keepNext/>
        <w:tabs>
          <w:tab w:val="left" w:pos="2700"/>
        </w:tabs>
        <w:jc w:val="both"/>
        <w:rPr>
          <w:sz w:val="24"/>
          <w:szCs w:val="24"/>
        </w:rPr>
      </w:pPr>
    </w:p>
    <w:p w14:paraId="40EAB2F7" w14:textId="3D1563D2" w:rsidR="00503296" w:rsidRDefault="00524215" w:rsidP="00F159AE">
      <w:pPr>
        <w:pStyle w:val="BodyText"/>
        <w:contextualSpacing/>
        <w:jc w:val="both"/>
      </w:pPr>
      <w:r>
        <w:t xml:space="preserve">The </w:t>
      </w:r>
      <w:r w:rsidR="00B6306E">
        <w:t>Acting Chair</w:t>
      </w:r>
      <w:r w:rsidR="006A242B">
        <w:t xml:space="preserve"> asked</w:t>
      </w:r>
      <w:r w:rsidR="00503296">
        <w:t xml:space="preserve"> if there was any new or old business to consider, and there was none.</w:t>
      </w:r>
    </w:p>
    <w:p w14:paraId="78A35111" w14:textId="67ED8B56" w:rsidR="00745259" w:rsidRDefault="00745259" w:rsidP="00F159AE">
      <w:pPr>
        <w:pStyle w:val="BodyText"/>
        <w:contextualSpacing/>
        <w:jc w:val="both"/>
      </w:pPr>
    </w:p>
    <w:p w14:paraId="706CEA4F" w14:textId="77777777" w:rsidR="00991470" w:rsidRDefault="00991470" w:rsidP="00F159AE">
      <w:pPr>
        <w:pStyle w:val="BodyText"/>
        <w:jc w:val="both"/>
      </w:pPr>
    </w:p>
    <w:p w14:paraId="1D65D41C" w14:textId="77777777" w:rsidR="00503296" w:rsidRPr="00CA0A2A" w:rsidRDefault="00503296" w:rsidP="00F159AE">
      <w:pPr>
        <w:keepNext/>
        <w:tabs>
          <w:tab w:val="left" w:pos="2700"/>
        </w:tabs>
        <w:jc w:val="both"/>
        <w:rPr>
          <w:b/>
          <w:smallCaps/>
          <w:sz w:val="24"/>
          <w:szCs w:val="24"/>
          <w:u w:val="single"/>
        </w:rPr>
      </w:pPr>
      <w:r>
        <w:rPr>
          <w:b/>
          <w:smallCaps/>
          <w:sz w:val="24"/>
          <w:szCs w:val="24"/>
          <w:u w:val="single"/>
        </w:rPr>
        <w:lastRenderedPageBreak/>
        <w:t>Executive Session</w:t>
      </w:r>
    </w:p>
    <w:p w14:paraId="6686EFF1" w14:textId="1EBD0372" w:rsidR="00503296" w:rsidRDefault="00503296" w:rsidP="00F159AE">
      <w:pPr>
        <w:keepNext/>
        <w:tabs>
          <w:tab w:val="left" w:pos="2700"/>
        </w:tabs>
        <w:jc w:val="both"/>
        <w:rPr>
          <w:sz w:val="24"/>
          <w:szCs w:val="24"/>
        </w:rPr>
      </w:pPr>
    </w:p>
    <w:p w14:paraId="61AFCC1D" w14:textId="5BE1E711" w:rsidR="00C865D1" w:rsidRPr="00CD0FE7" w:rsidRDefault="00BD5CA1" w:rsidP="00F159AE">
      <w:pPr>
        <w:pStyle w:val="BodyText"/>
        <w:keepNext/>
        <w:numPr>
          <w:ilvl w:val="0"/>
          <w:numId w:val="28"/>
        </w:numPr>
        <w:ind w:hanging="720"/>
        <w:contextualSpacing/>
        <w:jc w:val="both"/>
        <w:rPr>
          <w:b/>
        </w:rPr>
      </w:pPr>
      <w:r>
        <w:rPr>
          <w:b/>
        </w:rPr>
        <w:t>Litigation Matter</w:t>
      </w:r>
      <w:r w:rsidR="00D8652E">
        <w:rPr>
          <w:b/>
        </w:rPr>
        <w:t>(s)</w:t>
      </w:r>
    </w:p>
    <w:p w14:paraId="30364D07" w14:textId="77777777" w:rsidR="00C865D1" w:rsidRDefault="00C865D1" w:rsidP="00F159AE">
      <w:pPr>
        <w:pStyle w:val="BodyText"/>
        <w:keepNext/>
        <w:contextualSpacing/>
        <w:jc w:val="both"/>
      </w:pPr>
    </w:p>
    <w:p w14:paraId="597A12BD" w14:textId="62291AB2" w:rsidR="009153EC" w:rsidRDefault="00745259" w:rsidP="00F159AE">
      <w:pPr>
        <w:pStyle w:val="BodyText"/>
        <w:contextualSpacing/>
        <w:jc w:val="both"/>
      </w:pPr>
      <w:r>
        <w:t>Mr. Frazier advised it was not necessary to go into Executive Session to provide a brief update on this matter.  Accordingly, he noted that the parties remain in negotiations toward settlement of this matter, with some adjustments to the goalposts along the way.</w:t>
      </w:r>
    </w:p>
    <w:p w14:paraId="081CD5E8" w14:textId="77777777" w:rsidR="00745259" w:rsidRDefault="00745259" w:rsidP="00F159AE">
      <w:pPr>
        <w:pStyle w:val="BodyText"/>
        <w:contextualSpacing/>
        <w:jc w:val="both"/>
      </w:pPr>
    </w:p>
    <w:p w14:paraId="3B2DC64F" w14:textId="77777777" w:rsidR="003E2ECD" w:rsidRDefault="003E2ECD" w:rsidP="00F159AE">
      <w:pPr>
        <w:pStyle w:val="BodyText"/>
        <w:jc w:val="both"/>
      </w:pPr>
    </w:p>
    <w:p w14:paraId="661DA2E2" w14:textId="2D8F10D5" w:rsidR="00503296" w:rsidRDefault="00503296" w:rsidP="00F159AE">
      <w:pPr>
        <w:pStyle w:val="BodyText"/>
        <w:contextualSpacing/>
        <w:jc w:val="both"/>
      </w:pPr>
      <w:r>
        <w:t xml:space="preserve">There being no further business before the Board of MassDevelopment, the Board Meeting </w:t>
      </w:r>
      <w:r w:rsidR="00745259">
        <w:t xml:space="preserve">was </w:t>
      </w:r>
      <w:r>
        <w:t xml:space="preserve">adjourned </w:t>
      </w:r>
      <w:r w:rsidR="00A20539">
        <w:t xml:space="preserve">at </w:t>
      </w:r>
      <w:r w:rsidR="00D8652E">
        <w:t>1</w:t>
      </w:r>
      <w:r w:rsidR="009153EC">
        <w:t>1:</w:t>
      </w:r>
      <w:r w:rsidR="00745259">
        <w:t>10</w:t>
      </w:r>
      <w:r w:rsidR="00BD5CA1">
        <w:t xml:space="preserve"> a.m</w:t>
      </w:r>
      <w:r w:rsidR="00A67824">
        <w:t>.</w:t>
      </w:r>
    </w:p>
    <w:sectPr w:rsidR="00503296" w:rsidSect="000D3B5E">
      <w:headerReference w:type="default" r:id="rId8"/>
      <w:footerReference w:type="default" r:id="rId9"/>
      <w:pgSz w:w="12240" w:h="15840" w:code="1"/>
      <w:pgMar w:top="1440" w:right="1800" w:bottom="0" w:left="180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5F9A2" w14:textId="77777777" w:rsidR="00164425" w:rsidRDefault="00164425">
      <w:r>
        <w:separator/>
      </w:r>
    </w:p>
  </w:endnote>
  <w:endnote w:type="continuationSeparator" w:id="0">
    <w:p w14:paraId="62654DB9" w14:textId="77777777" w:rsidR="00164425" w:rsidRDefault="0016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A1DC" w14:textId="77777777" w:rsidR="005C694F" w:rsidRDefault="005C694F" w:rsidP="00B27316">
    <w:pPr>
      <w:pStyle w:val="Footer"/>
      <w:rPr>
        <w:sz w:val="22"/>
        <w:szCs w:val="22"/>
      </w:rPr>
    </w:pPr>
  </w:p>
  <w:p w14:paraId="25702E9E" w14:textId="0A5985A0" w:rsidR="005C694F" w:rsidRDefault="005C694F"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r>
    <w:r w:rsidR="003E23B6">
      <w:rPr>
        <w:rStyle w:val="PageNumber"/>
        <w:sz w:val="22"/>
        <w:szCs w:val="22"/>
      </w:rPr>
      <w:t>Mar</w:t>
    </w:r>
    <w:r w:rsidR="002B34B8">
      <w:rPr>
        <w:rStyle w:val="PageNumber"/>
        <w:sz w:val="22"/>
        <w:szCs w:val="22"/>
      </w:rPr>
      <w:t>. 1</w:t>
    </w:r>
    <w:r w:rsidR="003E23B6">
      <w:rPr>
        <w:rStyle w:val="PageNumber"/>
        <w:sz w:val="22"/>
        <w:szCs w:val="22"/>
      </w:rPr>
      <w:t>2</w:t>
    </w:r>
    <w:r w:rsidR="00E07D98">
      <w:rPr>
        <w:rStyle w:val="PageNumber"/>
        <w:sz w:val="22"/>
        <w:szCs w:val="22"/>
      </w:rPr>
      <w:t>, 2020</w:t>
    </w:r>
  </w:p>
  <w:p w14:paraId="5BB937FE" w14:textId="417938B1" w:rsidR="005C694F" w:rsidRPr="00BB4687" w:rsidRDefault="005C694F" w:rsidP="008F1391">
    <w:pPr>
      <w:pStyle w:val="Footer"/>
      <w:tabs>
        <w:tab w:val="left" w:pos="5384"/>
        <w:tab w:val="left" w:pos="7789"/>
      </w:tabs>
      <w:rPr>
        <w:rStyle w:val="PageNumber"/>
        <w:noProof/>
        <w:sz w:val="14"/>
        <w:szCs w:val="14"/>
      </w:rPr>
    </w:pPr>
    <w:r w:rsidRPr="00BB4687">
      <w:rPr>
        <w:rStyle w:val="PageNumber"/>
        <w:noProof/>
        <w:sz w:val="14"/>
        <w:szCs w:val="14"/>
      </w:rPr>
      <w:fldChar w:fldCharType="begin"/>
    </w:r>
    <w:r w:rsidRPr="00BB4687">
      <w:rPr>
        <w:rStyle w:val="PageNumber"/>
        <w:noProof/>
        <w:sz w:val="14"/>
        <w:szCs w:val="14"/>
      </w:rPr>
      <w:instrText xml:space="preserve"> FILENAME  \p  \* MERGEFORMAT </w:instrText>
    </w:r>
    <w:r w:rsidRPr="00BB4687">
      <w:rPr>
        <w:rStyle w:val="PageNumber"/>
        <w:noProof/>
        <w:sz w:val="14"/>
        <w:szCs w:val="14"/>
      </w:rPr>
      <w:fldChar w:fldCharType="separate"/>
    </w:r>
    <w:r w:rsidR="00530287">
      <w:rPr>
        <w:rStyle w:val="PageNumber"/>
        <w:noProof/>
        <w:sz w:val="14"/>
        <w:szCs w:val="14"/>
      </w:rPr>
      <w:t>\\Massdevelopment.com\mdfa\BosGroups\Legal\Agency General Operating Files\Board Book\2020 Bd Meeting\4-9-20\General\3-12-20 Minutes (final)(approved).docx</w:t>
    </w:r>
    <w:r w:rsidRPr="00BB4687">
      <w:rPr>
        <w:rStyle w:val="PageNumber"/>
        <w:noProof/>
        <w:sz w:val="14"/>
        <w:szCs w:val="14"/>
      </w:rPr>
      <w:fldChar w:fldCharType="end"/>
    </w:r>
  </w:p>
  <w:p w14:paraId="6BA5E7E2" w14:textId="0FFAA2EB" w:rsidR="005C694F" w:rsidRPr="00530960" w:rsidRDefault="005C694F"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0A6CF3">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D0EC3" w14:textId="77777777" w:rsidR="00164425" w:rsidRDefault="00164425">
      <w:r>
        <w:separator/>
      </w:r>
    </w:p>
  </w:footnote>
  <w:footnote w:type="continuationSeparator" w:id="0">
    <w:p w14:paraId="6DED2CAE" w14:textId="77777777" w:rsidR="00164425" w:rsidRDefault="00164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EE5B" w14:textId="1063CC6A" w:rsidR="00530287" w:rsidRPr="00530287" w:rsidRDefault="00530287" w:rsidP="00530287">
    <w:pPr>
      <w:pStyle w:val="Header"/>
      <w:jc w:val="right"/>
      <w:rPr>
        <w:b/>
        <w:i/>
      </w:rPr>
    </w:pPr>
    <w:r w:rsidRPr="00530287">
      <w:rPr>
        <w:b/>
        <w:i/>
      </w:rPr>
      <w:t>Approved</w:t>
    </w:r>
  </w:p>
  <w:p w14:paraId="5FA5B49B" w14:textId="3E68FD78" w:rsidR="00530287" w:rsidRPr="00530287" w:rsidRDefault="00530287" w:rsidP="00530287">
    <w:pPr>
      <w:pStyle w:val="Header"/>
      <w:jc w:val="right"/>
      <w:rPr>
        <w:b/>
        <w:i/>
      </w:rPr>
    </w:pPr>
    <w:r w:rsidRPr="00530287">
      <w:rPr>
        <w:b/>
        <w:i/>
      </w:rPr>
      <w:t>April 9,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ED5"/>
    <w:multiLevelType w:val="hybridMultilevel"/>
    <w:tmpl w:val="814CD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60842B3"/>
    <w:multiLevelType w:val="hybridMultilevel"/>
    <w:tmpl w:val="C394B54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9"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4A38E3"/>
    <w:multiLevelType w:val="hybridMultilevel"/>
    <w:tmpl w:val="E19CC51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12"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15:restartNumberingAfterBreak="0">
    <w:nsid w:val="4D7F45CD"/>
    <w:multiLevelType w:val="hybridMultilevel"/>
    <w:tmpl w:val="A238D8D2"/>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B3668"/>
    <w:multiLevelType w:val="hybridMultilevel"/>
    <w:tmpl w:val="E1B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4"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2214B0E"/>
    <w:multiLevelType w:val="hybridMultilevel"/>
    <w:tmpl w:val="618802B6"/>
    <w:lvl w:ilvl="0" w:tplc="EF3A4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F36427F"/>
    <w:multiLevelType w:val="hybridMultilevel"/>
    <w:tmpl w:val="D7FE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B5948"/>
    <w:multiLevelType w:val="hybridMultilevel"/>
    <w:tmpl w:val="8CB6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1720DC"/>
    <w:multiLevelType w:val="hybridMultilevel"/>
    <w:tmpl w:val="4C84C6D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2"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1"/>
  </w:num>
  <w:num w:numId="3">
    <w:abstractNumId w:val="32"/>
  </w:num>
  <w:num w:numId="4">
    <w:abstractNumId w:val="5"/>
  </w:num>
  <w:num w:numId="5">
    <w:abstractNumId w:val="19"/>
  </w:num>
  <w:num w:numId="6">
    <w:abstractNumId w:val="3"/>
  </w:num>
  <w:num w:numId="7">
    <w:abstractNumId w:val="16"/>
  </w:num>
  <w:num w:numId="8">
    <w:abstractNumId w:val="23"/>
  </w:num>
  <w:num w:numId="9">
    <w:abstractNumId w:val="22"/>
  </w:num>
  <w:num w:numId="10">
    <w:abstractNumId w:val="31"/>
  </w:num>
  <w:num w:numId="11">
    <w:abstractNumId w:val="27"/>
  </w:num>
  <w:num w:numId="12">
    <w:abstractNumId w:val="12"/>
  </w:num>
  <w:num w:numId="13">
    <w:abstractNumId w:val="26"/>
  </w:num>
  <w:num w:numId="14">
    <w:abstractNumId w:val="24"/>
  </w:num>
  <w:num w:numId="15">
    <w:abstractNumId w:val="21"/>
  </w:num>
  <w:num w:numId="16">
    <w:abstractNumId w:val="1"/>
  </w:num>
  <w:num w:numId="17">
    <w:abstractNumId w:val="14"/>
  </w:num>
  <w:num w:numId="18">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3"/>
  </w:num>
  <w:num w:numId="21">
    <w:abstractNumId w:val="20"/>
  </w:num>
  <w:num w:numId="22">
    <w:abstractNumId w:val="4"/>
  </w:num>
  <w:num w:numId="23">
    <w:abstractNumId w:val="2"/>
  </w:num>
  <w:num w:numId="24">
    <w:abstractNumId w:val="7"/>
  </w:num>
  <w:num w:numId="25">
    <w:abstractNumId w:val="18"/>
  </w:num>
  <w:num w:numId="26">
    <w:abstractNumId w:val="28"/>
  </w:num>
  <w:num w:numId="27">
    <w:abstractNumId w:val="25"/>
  </w:num>
  <w:num w:numId="28">
    <w:abstractNumId w:val="29"/>
  </w:num>
  <w:num w:numId="29">
    <w:abstractNumId w:val="6"/>
  </w:num>
  <w:num w:numId="30">
    <w:abstractNumId w:val="0"/>
  </w:num>
  <w:num w:numId="31">
    <w:abstractNumId w:val="17"/>
  </w:num>
  <w:num w:numId="32">
    <w:abstractNumId w:val="1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KiVvPdoxiLW35AJTEwdFUfBcGGD026flCPlZqC5OXhA2tkuNkC7dOPKU1EAmf552S0QjQTJleXqU1m3zuA6SEw==" w:salt="ZldM5AwcdyZKtR7Z4lKv3g=="/>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65C"/>
    <w:rsid w:val="0000117F"/>
    <w:rsid w:val="000016E6"/>
    <w:rsid w:val="0000197B"/>
    <w:rsid w:val="00001D2F"/>
    <w:rsid w:val="00002509"/>
    <w:rsid w:val="00002F92"/>
    <w:rsid w:val="00003733"/>
    <w:rsid w:val="000037E0"/>
    <w:rsid w:val="000038D0"/>
    <w:rsid w:val="00004583"/>
    <w:rsid w:val="00004C3D"/>
    <w:rsid w:val="00004DFB"/>
    <w:rsid w:val="00004EC1"/>
    <w:rsid w:val="00005E81"/>
    <w:rsid w:val="00006034"/>
    <w:rsid w:val="000068F0"/>
    <w:rsid w:val="000072B3"/>
    <w:rsid w:val="00007A66"/>
    <w:rsid w:val="00007E57"/>
    <w:rsid w:val="0001023A"/>
    <w:rsid w:val="00010DE8"/>
    <w:rsid w:val="000110B8"/>
    <w:rsid w:val="0001110D"/>
    <w:rsid w:val="000111AF"/>
    <w:rsid w:val="00011498"/>
    <w:rsid w:val="000118A2"/>
    <w:rsid w:val="00011BE7"/>
    <w:rsid w:val="000128B3"/>
    <w:rsid w:val="00013219"/>
    <w:rsid w:val="00013409"/>
    <w:rsid w:val="000137A3"/>
    <w:rsid w:val="00013801"/>
    <w:rsid w:val="00013810"/>
    <w:rsid w:val="000138DA"/>
    <w:rsid w:val="00014276"/>
    <w:rsid w:val="00014297"/>
    <w:rsid w:val="000144FE"/>
    <w:rsid w:val="00014DCA"/>
    <w:rsid w:val="00014DCD"/>
    <w:rsid w:val="00014E3F"/>
    <w:rsid w:val="00014E75"/>
    <w:rsid w:val="00015EC1"/>
    <w:rsid w:val="000160C8"/>
    <w:rsid w:val="00016C63"/>
    <w:rsid w:val="00017E2F"/>
    <w:rsid w:val="00017ED1"/>
    <w:rsid w:val="000204BD"/>
    <w:rsid w:val="00021B86"/>
    <w:rsid w:val="00022C74"/>
    <w:rsid w:val="00023074"/>
    <w:rsid w:val="000230B6"/>
    <w:rsid w:val="00023299"/>
    <w:rsid w:val="000238DC"/>
    <w:rsid w:val="00023A65"/>
    <w:rsid w:val="00023DBF"/>
    <w:rsid w:val="00023E64"/>
    <w:rsid w:val="000240EB"/>
    <w:rsid w:val="00024DB4"/>
    <w:rsid w:val="00024E05"/>
    <w:rsid w:val="00025C0F"/>
    <w:rsid w:val="000265FA"/>
    <w:rsid w:val="00026683"/>
    <w:rsid w:val="00026C6C"/>
    <w:rsid w:val="00026EFC"/>
    <w:rsid w:val="000271E6"/>
    <w:rsid w:val="00030870"/>
    <w:rsid w:val="000308B7"/>
    <w:rsid w:val="00030ADD"/>
    <w:rsid w:val="00031117"/>
    <w:rsid w:val="00031EDB"/>
    <w:rsid w:val="00032132"/>
    <w:rsid w:val="0003215B"/>
    <w:rsid w:val="000337ED"/>
    <w:rsid w:val="00033A33"/>
    <w:rsid w:val="00033B8F"/>
    <w:rsid w:val="00034D05"/>
    <w:rsid w:val="00035178"/>
    <w:rsid w:val="000357EC"/>
    <w:rsid w:val="00036312"/>
    <w:rsid w:val="000367CB"/>
    <w:rsid w:val="00037027"/>
    <w:rsid w:val="00037372"/>
    <w:rsid w:val="000379E8"/>
    <w:rsid w:val="00037B13"/>
    <w:rsid w:val="0004036C"/>
    <w:rsid w:val="00040EB2"/>
    <w:rsid w:val="00041284"/>
    <w:rsid w:val="000414B3"/>
    <w:rsid w:val="00042149"/>
    <w:rsid w:val="0004278F"/>
    <w:rsid w:val="00043248"/>
    <w:rsid w:val="00043B4D"/>
    <w:rsid w:val="0004423F"/>
    <w:rsid w:val="00044263"/>
    <w:rsid w:val="0004427A"/>
    <w:rsid w:val="00044D78"/>
    <w:rsid w:val="00044DDF"/>
    <w:rsid w:val="000452F9"/>
    <w:rsid w:val="000456E9"/>
    <w:rsid w:val="00047C27"/>
    <w:rsid w:val="00050BBC"/>
    <w:rsid w:val="00050DCD"/>
    <w:rsid w:val="00051181"/>
    <w:rsid w:val="000516C1"/>
    <w:rsid w:val="000523D6"/>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1AED"/>
    <w:rsid w:val="0006217D"/>
    <w:rsid w:val="000628DF"/>
    <w:rsid w:val="0006356D"/>
    <w:rsid w:val="00063E34"/>
    <w:rsid w:val="000643F2"/>
    <w:rsid w:val="000678C8"/>
    <w:rsid w:val="000703DF"/>
    <w:rsid w:val="000710D6"/>
    <w:rsid w:val="000718DD"/>
    <w:rsid w:val="00071EF9"/>
    <w:rsid w:val="000722C8"/>
    <w:rsid w:val="0007270C"/>
    <w:rsid w:val="0007296E"/>
    <w:rsid w:val="00072D90"/>
    <w:rsid w:val="000740C1"/>
    <w:rsid w:val="000747EE"/>
    <w:rsid w:val="00074E22"/>
    <w:rsid w:val="00074E34"/>
    <w:rsid w:val="00075B08"/>
    <w:rsid w:val="00075DCD"/>
    <w:rsid w:val="000763C0"/>
    <w:rsid w:val="000766F4"/>
    <w:rsid w:val="00076C98"/>
    <w:rsid w:val="00077BA2"/>
    <w:rsid w:val="000800D9"/>
    <w:rsid w:val="00081112"/>
    <w:rsid w:val="00081AFA"/>
    <w:rsid w:val="00081DB7"/>
    <w:rsid w:val="00081DB8"/>
    <w:rsid w:val="00082150"/>
    <w:rsid w:val="0008230C"/>
    <w:rsid w:val="00082403"/>
    <w:rsid w:val="00082417"/>
    <w:rsid w:val="00083043"/>
    <w:rsid w:val="0008314E"/>
    <w:rsid w:val="000834CE"/>
    <w:rsid w:val="00083784"/>
    <w:rsid w:val="000841F0"/>
    <w:rsid w:val="00084243"/>
    <w:rsid w:val="00084462"/>
    <w:rsid w:val="0008453A"/>
    <w:rsid w:val="00084B6F"/>
    <w:rsid w:val="00085EFB"/>
    <w:rsid w:val="00087C00"/>
    <w:rsid w:val="00087C65"/>
    <w:rsid w:val="00090C47"/>
    <w:rsid w:val="0009103B"/>
    <w:rsid w:val="0009111A"/>
    <w:rsid w:val="000911F9"/>
    <w:rsid w:val="00091336"/>
    <w:rsid w:val="000914E6"/>
    <w:rsid w:val="000920BF"/>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97D33"/>
    <w:rsid w:val="000A01D0"/>
    <w:rsid w:val="000A03AA"/>
    <w:rsid w:val="000A04E9"/>
    <w:rsid w:val="000A051C"/>
    <w:rsid w:val="000A0C25"/>
    <w:rsid w:val="000A119B"/>
    <w:rsid w:val="000A1585"/>
    <w:rsid w:val="000A1A4E"/>
    <w:rsid w:val="000A2457"/>
    <w:rsid w:val="000A2A40"/>
    <w:rsid w:val="000A2AC7"/>
    <w:rsid w:val="000A3EBB"/>
    <w:rsid w:val="000A4532"/>
    <w:rsid w:val="000A4567"/>
    <w:rsid w:val="000A4647"/>
    <w:rsid w:val="000A495E"/>
    <w:rsid w:val="000A51A6"/>
    <w:rsid w:val="000A521C"/>
    <w:rsid w:val="000A5250"/>
    <w:rsid w:val="000A5BF6"/>
    <w:rsid w:val="000A5CE7"/>
    <w:rsid w:val="000A5D9F"/>
    <w:rsid w:val="000A63B4"/>
    <w:rsid w:val="000A6542"/>
    <w:rsid w:val="000A65AD"/>
    <w:rsid w:val="000A6C91"/>
    <w:rsid w:val="000A6CF3"/>
    <w:rsid w:val="000A6FCA"/>
    <w:rsid w:val="000A752C"/>
    <w:rsid w:val="000A7A62"/>
    <w:rsid w:val="000B0E30"/>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157"/>
    <w:rsid w:val="000B4419"/>
    <w:rsid w:val="000B46B4"/>
    <w:rsid w:val="000B4C7E"/>
    <w:rsid w:val="000B58B7"/>
    <w:rsid w:val="000B630E"/>
    <w:rsid w:val="000B6D3A"/>
    <w:rsid w:val="000B70F4"/>
    <w:rsid w:val="000B718B"/>
    <w:rsid w:val="000B7835"/>
    <w:rsid w:val="000C036A"/>
    <w:rsid w:val="000C09DF"/>
    <w:rsid w:val="000C0E05"/>
    <w:rsid w:val="000C15B6"/>
    <w:rsid w:val="000C1892"/>
    <w:rsid w:val="000C2157"/>
    <w:rsid w:val="000C2986"/>
    <w:rsid w:val="000C2DD4"/>
    <w:rsid w:val="000C3128"/>
    <w:rsid w:val="000C3149"/>
    <w:rsid w:val="000C39CD"/>
    <w:rsid w:val="000C3D3C"/>
    <w:rsid w:val="000C487A"/>
    <w:rsid w:val="000C497A"/>
    <w:rsid w:val="000C5779"/>
    <w:rsid w:val="000C5D11"/>
    <w:rsid w:val="000C6C24"/>
    <w:rsid w:val="000C6CA4"/>
    <w:rsid w:val="000C75FB"/>
    <w:rsid w:val="000C7B1A"/>
    <w:rsid w:val="000D01D4"/>
    <w:rsid w:val="000D0756"/>
    <w:rsid w:val="000D0A8D"/>
    <w:rsid w:val="000D0C41"/>
    <w:rsid w:val="000D13F0"/>
    <w:rsid w:val="000D2533"/>
    <w:rsid w:val="000D2A90"/>
    <w:rsid w:val="000D3087"/>
    <w:rsid w:val="000D30BA"/>
    <w:rsid w:val="000D3358"/>
    <w:rsid w:val="000D3B5E"/>
    <w:rsid w:val="000D3FA1"/>
    <w:rsid w:val="000D41F7"/>
    <w:rsid w:val="000D4C49"/>
    <w:rsid w:val="000D5427"/>
    <w:rsid w:val="000D5782"/>
    <w:rsid w:val="000D58DF"/>
    <w:rsid w:val="000D5F73"/>
    <w:rsid w:val="000D709F"/>
    <w:rsid w:val="000D782D"/>
    <w:rsid w:val="000D7B88"/>
    <w:rsid w:val="000D7E0A"/>
    <w:rsid w:val="000E0504"/>
    <w:rsid w:val="000E07DD"/>
    <w:rsid w:val="000E08D7"/>
    <w:rsid w:val="000E0F0F"/>
    <w:rsid w:val="000E2036"/>
    <w:rsid w:val="000E329A"/>
    <w:rsid w:val="000E34D9"/>
    <w:rsid w:val="000E392E"/>
    <w:rsid w:val="000E3931"/>
    <w:rsid w:val="000E3B63"/>
    <w:rsid w:val="000E3EFC"/>
    <w:rsid w:val="000E4342"/>
    <w:rsid w:val="000E52B3"/>
    <w:rsid w:val="000E5705"/>
    <w:rsid w:val="000E581F"/>
    <w:rsid w:val="000E5CA3"/>
    <w:rsid w:val="000E5DCC"/>
    <w:rsid w:val="000E611B"/>
    <w:rsid w:val="000E684A"/>
    <w:rsid w:val="000E7DF5"/>
    <w:rsid w:val="000F00FC"/>
    <w:rsid w:val="000F0AC8"/>
    <w:rsid w:val="000F1148"/>
    <w:rsid w:val="000F11BF"/>
    <w:rsid w:val="000F219C"/>
    <w:rsid w:val="000F326A"/>
    <w:rsid w:val="000F3E63"/>
    <w:rsid w:val="000F4A86"/>
    <w:rsid w:val="000F5299"/>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261A"/>
    <w:rsid w:val="001028A5"/>
    <w:rsid w:val="00103F6E"/>
    <w:rsid w:val="00104253"/>
    <w:rsid w:val="001044EE"/>
    <w:rsid w:val="001048F3"/>
    <w:rsid w:val="001049A9"/>
    <w:rsid w:val="00104A18"/>
    <w:rsid w:val="00104B26"/>
    <w:rsid w:val="00106061"/>
    <w:rsid w:val="00106A37"/>
    <w:rsid w:val="00106C47"/>
    <w:rsid w:val="00106F42"/>
    <w:rsid w:val="00107FB9"/>
    <w:rsid w:val="00110043"/>
    <w:rsid w:val="0011005E"/>
    <w:rsid w:val="00110EA1"/>
    <w:rsid w:val="001127D5"/>
    <w:rsid w:val="001128C4"/>
    <w:rsid w:val="00113424"/>
    <w:rsid w:val="00113853"/>
    <w:rsid w:val="001138F4"/>
    <w:rsid w:val="00115004"/>
    <w:rsid w:val="0011563B"/>
    <w:rsid w:val="001157FB"/>
    <w:rsid w:val="00116124"/>
    <w:rsid w:val="001166F4"/>
    <w:rsid w:val="0011782F"/>
    <w:rsid w:val="001178D1"/>
    <w:rsid w:val="00117B6D"/>
    <w:rsid w:val="0012096D"/>
    <w:rsid w:val="00121142"/>
    <w:rsid w:val="00121A9D"/>
    <w:rsid w:val="00121D72"/>
    <w:rsid w:val="001238F5"/>
    <w:rsid w:val="001238FA"/>
    <w:rsid w:val="0012429E"/>
    <w:rsid w:val="00124649"/>
    <w:rsid w:val="00124871"/>
    <w:rsid w:val="00124E24"/>
    <w:rsid w:val="00125C7D"/>
    <w:rsid w:val="00125DB5"/>
    <w:rsid w:val="00125F3C"/>
    <w:rsid w:val="001272A0"/>
    <w:rsid w:val="00127A03"/>
    <w:rsid w:val="001302D0"/>
    <w:rsid w:val="0013065C"/>
    <w:rsid w:val="00130752"/>
    <w:rsid w:val="00130D35"/>
    <w:rsid w:val="00131209"/>
    <w:rsid w:val="001316BA"/>
    <w:rsid w:val="00132086"/>
    <w:rsid w:val="00132F46"/>
    <w:rsid w:val="00133079"/>
    <w:rsid w:val="001332BB"/>
    <w:rsid w:val="0013341C"/>
    <w:rsid w:val="0013346E"/>
    <w:rsid w:val="0013361F"/>
    <w:rsid w:val="00133940"/>
    <w:rsid w:val="00133B9F"/>
    <w:rsid w:val="00134110"/>
    <w:rsid w:val="001349E2"/>
    <w:rsid w:val="00134DBF"/>
    <w:rsid w:val="00135C02"/>
    <w:rsid w:val="00136621"/>
    <w:rsid w:val="0013666A"/>
    <w:rsid w:val="0013708A"/>
    <w:rsid w:val="0013763E"/>
    <w:rsid w:val="00137D6C"/>
    <w:rsid w:val="00137DEC"/>
    <w:rsid w:val="00137E52"/>
    <w:rsid w:val="00140387"/>
    <w:rsid w:val="001405A5"/>
    <w:rsid w:val="00142137"/>
    <w:rsid w:val="00142773"/>
    <w:rsid w:val="00142A3E"/>
    <w:rsid w:val="001431A9"/>
    <w:rsid w:val="00143249"/>
    <w:rsid w:val="001432CB"/>
    <w:rsid w:val="00143E79"/>
    <w:rsid w:val="00144B81"/>
    <w:rsid w:val="00144B8D"/>
    <w:rsid w:val="00145210"/>
    <w:rsid w:val="00145FF7"/>
    <w:rsid w:val="001460F4"/>
    <w:rsid w:val="0014635E"/>
    <w:rsid w:val="00146825"/>
    <w:rsid w:val="00146AD7"/>
    <w:rsid w:val="001472FD"/>
    <w:rsid w:val="001477AF"/>
    <w:rsid w:val="00150091"/>
    <w:rsid w:val="00150D8B"/>
    <w:rsid w:val="0015137C"/>
    <w:rsid w:val="001513A3"/>
    <w:rsid w:val="001522DB"/>
    <w:rsid w:val="00152723"/>
    <w:rsid w:val="001529AC"/>
    <w:rsid w:val="00152ABF"/>
    <w:rsid w:val="00152C98"/>
    <w:rsid w:val="001539BD"/>
    <w:rsid w:val="00153C5B"/>
    <w:rsid w:val="00153DA5"/>
    <w:rsid w:val="0015451A"/>
    <w:rsid w:val="00154E31"/>
    <w:rsid w:val="00154F07"/>
    <w:rsid w:val="0015567D"/>
    <w:rsid w:val="0015583A"/>
    <w:rsid w:val="001563DC"/>
    <w:rsid w:val="00156648"/>
    <w:rsid w:val="00156888"/>
    <w:rsid w:val="00157B75"/>
    <w:rsid w:val="00157C24"/>
    <w:rsid w:val="00157DE7"/>
    <w:rsid w:val="001603B3"/>
    <w:rsid w:val="00160980"/>
    <w:rsid w:val="001611B2"/>
    <w:rsid w:val="00161BC6"/>
    <w:rsid w:val="00161CFD"/>
    <w:rsid w:val="00162177"/>
    <w:rsid w:val="00162299"/>
    <w:rsid w:val="00162990"/>
    <w:rsid w:val="001630C8"/>
    <w:rsid w:val="001633BD"/>
    <w:rsid w:val="001634E3"/>
    <w:rsid w:val="00163842"/>
    <w:rsid w:val="00163917"/>
    <w:rsid w:val="00163DBB"/>
    <w:rsid w:val="00164342"/>
    <w:rsid w:val="00164425"/>
    <w:rsid w:val="001644F9"/>
    <w:rsid w:val="001650A7"/>
    <w:rsid w:val="00165A8A"/>
    <w:rsid w:val="00165EA4"/>
    <w:rsid w:val="001661E6"/>
    <w:rsid w:val="001664D7"/>
    <w:rsid w:val="001668DC"/>
    <w:rsid w:val="00166B43"/>
    <w:rsid w:val="00166C66"/>
    <w:rsid w:val="00166DA9"/>
    <w:rsid w:val="001679CA"/>
    <w:rsid w:val="00167AF9"/>
    <w:rsid w:val="00167E14"/>
    <w:rsid w:val="00170EF6"/>
    <w:rsid w:val="00171429"/>
    <w:rsid w:val="00171871"/>
    <w:rsid w:val="00171A2E"/>
    <w:rsid w:val="00171E6F"/>
    <w:rsid w:val="0017355C"/>
    <w:rsid w:val="001738DD"/>
    <w:rsid w:val="001747C8"/>
    <w:rsid w:val="00175746"/>
    <w:rsid w:val="00175CCE"/>
    <w:rsid w:val="00175FD8"/>
    <w:rsid w:val="001761BA"/>
    <w:rsid w:val="001765BC"/>
    <w:rsid w:val="00176EF7"/>
    <w:rsid w:val="00176F8A"/>
    <w:rsid w:val="00177482"/>
    <w:rsid w:val="00177539"/>
    <w:rsid w:val="00177A86"/>
    <w:rsid w:val="00177A98"/>
    <w:rsid w:val="00177D74"/>
    <w:rsid w:val="001806ED"/>
    <w:rsid w:val="00180746"/>
    <w:rsid w:val="00180943"/>
    <w:rsid w:val="00180AAC"/>
    <w:rsid w:val="00180D4C"/>
    <w:rsid w:val="00181404"/>
    <w:rsid w:val="0018199F"/>
    <w:rsid w:val="00181A19"/>
    <w:rsid w:val="00183054"/>
    <w:rsid w:val="0018351F"/>
    <w:rsid w:val="00184A14"/>
    <w:rsid w:val="00184E54"/>
    <w:rsid w:val="00185C4B"/>
    <w:rsid w:val="00185E69"/>
    <w:rsid w:val="00185F35"/>
    <w:rsid w:val="0018746E"/>
    <w:rsid w:val="00187CB2"/>
    <w:rsid w:val="00190131"/>
    <w:rsid w:val="0019064A"/>
    <w:rsid w:val="0019073B"/>
    <w:rsid w:val="00190B2F"/>
    <w:rsid w:val="001922AF"/>
    <w:rsid w:val="001925EF"/>
    <w:rsid w:val="001929A6"/>
    <w:rsid w:val="0019328B"/>
    <w:rsid w:val="00193578"/>
    <w:rsid w:val="0019402D"/>
    <w:rsid w:val="0019437A"/>
    <w:rsid w:val="00194644"/>
    <w:rsid w:val="001946B5"/>
    <w:rsid w:val="00194CF0"/>
    <w:rsid w:val="0019546D"/>
    <w:rsid w:val="00195557"/>
    <w:rsid w:val="00196301"/>
    <w:rsid w:val="001966FA"/>
    <w:rsid w:val="0019676B"/>
    <w:rsid w:val="00196EDB"/>
    <w:rsid w:val="00197137"/>
    <w:rsid w:val="00197ACD"/>
    <w:rsid w:val="00197F06"/>
    <w:rsid w:val="001A06C0"/>
    <w:rsid w:val="001A0DAB"/>
    <w:rsid w:val="001A0E10"/>
    <w:rsid w:val="001A0FD8"/>
    <w:rsid w:val="001A250F"/>
    <w:rsid w:val="001A2A42"/>
    <w:rsid w:val="001A2DB7"/>
    <w:rsid w:val="001A3069"/>
    <w:rsid w:val="001A3395"/>
    <w:rsid w:val="001A34C3"/>
    <w:rsid w:val="001A4206"/>
    <w:rsid w:val="001A4487"/>
    <w:rsid w:val="001A4F58"/>
    <w:rsid w:val="001A53F9"/>
    <w:rsid w:val="001A6265"/>
    <w:rsid w:val="001A70EB"/>
    <w:rsid w:val="001A722C"/>
    <w:rsid w:val="001A7500"/>
    <w:rsid w:val="001A76C8"/>
    <w:rsid w:val="001A79C3"/>
    <w:rsid w:val="001B0188"/>
    <w:rsid w:val="001B0314"/>
    <w:rsid w:val="001B034E"/>
    <w:rsid w:val="001B04DB"/>
    <w:rsid w:val="001B0C8D"/>
    <w:rsid w:val="001B10ED"/>
    <w:rsid w:val="001B118A"/>
    <w:rsid w:val="001B14D6"/>
    <w:rsid w:val="001B1733"/>
    <w:rsid w:val="001B18E3"/>
    <w:rsid w:val="001B1B95"/>
    <w:rsid w:val="001B22F0"/>
    <w:rsid w:val="001B2543"/>
    <w:rsid w:val="001B2B95"/>
    <w:rsid w:val="001B2BFA"/>
    <w:rsid w:val="001B2F1E"/>
    <w:rsid w:val="001B3616"/>
    <w:rsid w:val="001B37AB"/>
    <w:rsid w:val="001B394D"/>
    <w:rsid w:val="001B3A77"/>
    <w:rsid w:val="001B3F6D"/>
    <w:rsid w:val="001B418E"/>
    <w:rsid w:val="001B421E"/>
    <w:rsid w:val="001B4D54"/>
    <w:rsid w:val="001B4E46"/>
    <w:rsid w:val="001B5277"/>
    <w:rsid w:val="001B5A85"/>
    <w:rsid w:val="001B62B2"/>
    <w:rsid w:val="001B6DF6"/>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1D9"/>
    <w:rsid w:val="001C560D"/>
    <w:rsid w:val="001C66DC"/>
    <w:rsid w:val="001C6A17"/>
    <w:rsid w:val="001C72EA"/>
    <w:rsid w:val="001C7307"/>
    <w:rsid w:val="001C7522"/>
    <w:rsid w:val="001C7C2D"/>
    <w:rsid w:val="001C7E0A"/>
    <w:rsid w:val="001D00FD"/>
    <w:rsid w:val="001D0221"/>
    <w:rsid w:val="001D0293"/>
    <w:rsid w:val="001D19AE"/>
    <w:rsid w:val="001D21D0"/>
    <w:rsid w:val="001D268F"/>
    <w:rsid w:val="001D2763"/>
    <w:rsid w:val="001D2E5E"/>
    <w:rsid w:val="001D2F6C"/>
    <w:rsid w:val="001D3904"/>
    <w:rsid w:val="001D3AD6"/>
    <w:rsid w:val="001D3C3E"/>
    <w:rsid w:val="001D3E15"/>
    <w:rsid w:val="001D3E37"/>
    <w:rsid w:val="001D4CC9"/>
    <w:rsid w:val="001D4EDB"/>
    <w:rsid w:val="001D4FDD"/>
    <w:rsid w:val="001D5186"/>
    <w:rsid w:val="001D5C58"/>
    <w:rsid w:val="001D6462"/>
    <w:rsid w:val="001D6749"/>
    <w:rsid w:val="001D6C97"/>
    <w:rsid w:val="001D6D15"/>
    <w:rsid w:val="001D78DE"/>
    <w:rsid w:val="001E0135"/>
    <w:rsid w:val="001E026A"/>
    <w:rsid w:val="001E03E1"/>
    <w:rsid w:val="001E0CD9"/>
    <w:rsid w:val="001E0F02"/>
    <w:rsid w:val="001E1471"/>
    <w:rsid w:val="001E1932"/>
    <w:rsid w:val="001E2828"/>
    <w:rsid w:val="001E2E17"/>
    <w:rsid w:val="001E301E"/>
    <w:rsid w:val="001E33A9"/>
    <w:rsid w:val="001E4110"/>
    <w:rsid w:val="001E468F"/>
    <w:rsid w:val="001E4827"/>
    <w:rsid w:val="001E55A8"/>
    <w:rsid w:val="001E592D"/>
    <w:rsid w:val="001E5E5E"/>
    <w:rsid w:val="001E6909"/>
    <w:rsid w:val="001F0486"/>
    <w:rsid w:val="001F0E21"/>
    <w:rsid w:val="001F0E4F"/>
    <w:rsid w:val="001F1077"/>
    <w:rsid w:val="001F10A4"/>
    <w:rsid w:val="001F147D"/>
    <w:rsid w:val="001F1989"/>
    <w:rsid w:val="001F1FBF"/>
    <w:rsid w:val="001F21B3"/>
    <w:rsid w:val="001F2602"/>
    <w:rsid w:val="001F3660"/>
    <w:rsid w:val="001F3A68"/>
    <w:rsid w:val="001F3C7C"/>
    <w:rsid w:val="001F4276"/>
    <w:rsid w:val="001F4A92"/>
    <w:rsid w:val="001F50E9"/>
    <w:rsid w:val="001F5491"/>
    <w:rsid w:val="001F54A1"/>
    <w:rsid w:val="001F567A"/>
    <w:rsid w:val="001F58B3"/>
    <w:rsid w:val="001F5B0C"/>
    <w:rsid w:val="001F5B91"/>
    <w:rsid w:val="001F5F1A"/>
    <w:rsid w:val="001F6273"/>
    <w:rsid w:val="001F6E3F"/>
    <w:rsid w:val="002015BE"/>
    <w:rsid w:val="00201AEF"/>
    <w:rsid w:val="00201E90"/>
    <w:rsid w:val="00201EDB"/>
    <w:rsid w:val="002032E7"/>
    <w:rsid w:val="0020335D"/>
    <w:rsid w:val="00203520"/>
    <w:rsid w:val="002035A2"/>
    <w:rsid w:val="002038AD"/>
    <w:rsid w:val="00203957"/>
    <w:rsid w:val="0020399D"/>
    <w:rsid w:val="002039A6"/>
    <w:rsid w:val="00203BB6"/>
    <w:rsid w:val="0020444D"/>
    <w:rsid w:val="00204E9A"/>
    <w:rsid w:val="0020583A"/>
    <w:rsid w:val="00205ABD"/>
    <w:rsid w:val="00205FAF"/>
    <w:rsid w:val="0020656A"/>
    <w:rsid w:val="002065FF"/>
    <w:rsid w:val="002068E2"/>
    <w:rsid w:val="00206BAE"/>
    <w:rsid w:val="002072AD"/>
    <w:rsid w:val="002078C7"/>
    <w:rsid w:val="002079B2"/>
    <w:rsid w:val="002102CB"/>
    <w:rsid w:val="00210EA7"/>
    <w:rsid w:val="00211271"/>
    <w:rsid w:val="002119F3"/>
    <w:rsid w:val="00211CBA"/>
    <w:rsid w:val="002122BD"/>
    <w:rsid w:val="002128FB"/>
    <w:rsid w:val="00212E64"/>
    <w:rsid w:val="00213189"/>
    <w:rsid w:val="002136E0"/>
    <w:rsid w:val="00214020"/>
    <w:rsid w:val="00214C39"/>
    <w:rsid w:val="00214DC7"/>
    <w:rsid w:val="0021505C"/>
    <w:rsid w:val="002156C9"/>
    <w:rsid w:val="0021577B"/>
    <w:rsid w:val="00215A7D"/>
    <w:rsid w:val="002161CD"/>
    <w:rsid w:val="00216258"/>
    <w:rsid w:val="00216457"/>
    <w:rsid w:val="002164F8"/>
    <w:rsid w:val="00217066"/>
    <w:rsid w:val="00217F94"/>
    <w:rsid w:val="00217FA3"/>
    <w:rsid w:val="002206AD"/>
    <w:rsid w:val="00220A81"/>
    <w:rsid w:val="00220DBD"/>
    <w:rsid w:val="00220F51"/>
    <w:rsid w:val="00220F6B"/>
    <w:rsid w:val="002213E4"/>
    <w:rsid w:val="00221774"/>
    <w:rsid w:val="00221C49"/>
    <w:rsid w:val="00221D57"/>
    <w:rsid w:val="00221E30"/>
    <w:rsid w:val="00222D09"/>
    <w:rsid w:val="00223318"/>
    <w:rsid w:val="00223ED9"/>
    <w:rsid w:val="00224704"/>
    <w:rsid w:val="002248D0"/>
    <w:rsid w:val="00224B63"/>
    <w:rsid w:val="00224C40"/>
    <w:rsid w:val="002252C9"/>
    <w:rsid w:val="0022552E"/>
    <w:rsid w:val="00225C3C"/>
    <w:rsid w:val="00225EB8"/>
    <w:rsid w:val="0022618F"/>
    <w:rsid w:val="002261FF"/>
    <w:rsid w:val="002266D1"/>
    <w:rsid w:val="00226853"/>
    <w:rsid w:val="0022704A"/>
    <w:rsid w:val="0022715D"/>
    <w:rsid w:val="002271CF"/>
    <w:rsid w:val="00227274"/>
    <w:rsid w:val="002274EA"/>
    <w:rsid w:val="0022777F"/>
    <w:rsid w:val="0022785A"/>
    <w:rsid w:val="00227CC7"/>
    <w:rsid w:val="0023065B"/>
    <w:rsid w:val="002308D1"/>
    <w:rsid w:val="00230BCE"/>
    <w:rsid w:val="00230D1F"/>
    <w:rsid w:val="0023121F"/>
    <w:rsid w:val="00231449"/>
    <w:rsid w:val="00231959"/>
    <w:rsid w:val="00231F5E"/>
    <w:rsid w:val="002320CF"/>
    <w:rsid w:val="00232186"/>
    <w:rsid w:val="002324B0"/>
    <w:rsid w:val="00232770"/>
    <w:rsid w:val="0023291C"/>
    <w:rsid w:val="00232B2B"/>
    <w:rsid w:val="00232EA6"/>
    <w:rsid w:val="002335C9"/>
    <w:rsid w:val="0023424C"/>
    <w:rsid w:val="002350D3"/>
    <w:rsid w:val="00235702"/>
    <w:rsid w:val="00235D33"/>
    <w:rsid w:val="00235FF5"/>
    <w:rsid w:val="00236D70"/>
    <w:rsid w:val="0023701C"/>
    <w:rsid w:val="00237B58"/>
    <w:rsid w:val="002418F4"/>
    <w:rsid w:val="002428BE"/>
    <w:rsid w:val="0024300F"/>
    <w:rsid w:val="00244035"/>
    <w:rsid w:val="002442EE"/>
    <w:rsid w:val="00244E94"/>
    <w:rsid w:val="00244FD1"/>
    <w:rsid w:val="0024513A"/>
    <w:rsid w:val="002452A1"/>
    <w:rsid w:val="00245DA8"/>
    <w:rsid w:val="00246573"/>
    <w:rsid w:val="00246B8C"/>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5DDD"/>
    <w:rsid w:val="00256AB0"/>
    <w:rsid w:val="00256D91"/>
    <w:rsid w:val="00256DAC"/>
    <w:rsid w:val="002571B5"/>
    <w:rsid w:val="0025794E"/>
    <w:rsid w:val="0026033B"/>
    <w:rsid w:val="0026075E"/>
    <w:rsid w:val="0026087B"/>
    <w:rsid w:val="0026125F"/>
    <w:rsid w:val="0026133E"/>
    <w:rsid w:val="0026157F"/>
    <w:rsid w:val="0026207B"/>
    <w:rsid w:val="002635DB"/>
    <w:rsid w:val="00263E6B"/>
    <w:rsid w:val="0026458B"/>
    <w:rsid w:val="00264798"/>
    <w:rsid w:val="0026483B"/>
    <w:rsid w:val="00264B27"/>
    <w:rsid w:val="0026509E"/>
    <w:rsid w:val="0026512E"/>
    <w:rsid w:val="00265AFF"/>
    <w:rsid w:val="0026654C"/>
    <w:rsid w:val="002669C8"/>
    <w:rsid w:val="00266B58"/>
    <w:rsid w:val="002670D1"/>
    <w:rsid w:val="002679CE"/>
    <w:rsid w:val="00267D85"/>
    <w:rsid w:val="00267F38"/>
    <w:rsid w:val="00270427"/>
    <w:rsid w:val="00270D97"/>
    <w:rsid w:val="00271512"/>
    <w:rsid w:val="00271C01"/>
    <w:rsid w:val="00271F17"/>
    <w:rsid w:val="00271F22"/>
    <w:rsid w:val="00272162"/>
    <w:rsid w:val="00272434"/>
    <w:rsid w:val="00272676"/>
    <w:rsid w:val="00272B80"/>
    <w:rsid w:val="0027318D"/>
    <w:rsid w:val="002735F9"/>
    <w:rsid w:val="00273713"/>
    <w:rsid w:val="002737D1"/>
    <w:rsid w:val="0027395B"/>
    <w:rsid w:val="00274509"/>
    <w:rsid w:val="002748B3"/>
    <w:rsid w:val="00275122"/>
    <w:rsid w:val="00275839"/>
    <w:rsid w:val="002764EB"/>
    <w:rsid w:val="0027772F"/>
    <w:rsid w:val="00277AA1"/>
    <w:rsid w:val="00277ACC"/>
    <w:rsid w:val="00277B62"/>
    <w:rsid w:val="00277DEB"/>
    <w:rsid w:val="00281109"/>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87BA0"/>
    <w:rsid w:val="0029059A"/>
    <w:rsid w:val="0029068D"/>
    <w:rsid w:val="00290794"/>
    <w:rsid w:val="002908BA"/>
    <w:rsid w:val="00290B11"/>
    <w:rsid w:val="00290C30"/>
    <w:rsid w:val="00290DB1"/>
    <w:rsid w:val="00291195"/>
    <w:rsid w:val="0029130C"/>
    <w:rsid w:val="0029134F"/>
    <w:rsid w:val="00291953"/>
    <w:rsid w:val="002919F8"/>
    <w:rsid w:val="00291FCD"/>
    <w:rsid w:val="0029215F"/>
    <w:rsid w:val="0029259E"/>
    <w:rsid w:val="00292779"/>
    <w:rsid w:val="00292DE0"/>
    <w:rsid w:val="00293590"/>
    <w:rsid w:val="00293A66"/>
    <w:rsid w:val="00293D68"/>
    <w:rsid w:val="00293E0A"/>
    <w:rsid w:val="00294A30"/>
    <w:rsid w:val="00294C15"/>
    <w:rsid w:val="00294C9A"/>
    <w:rsid w:val="0029525F"/>
    <w:rsid w:val="002959C2"/>
    <w:rsid w:val="00295AD3"/>
    <w:rsid w:val="00296186"/>
    <w:rsid w:val="00297BB1"/>
    <w:rsid w:val="00297CE5"/>
    <w:rsid w:val="002A0994"/>
    <w:rsid w:val="002A0E61"/>
    <w:rsid w:val="002A1248"/>
    <w:rsid w:val="002A12BB"/>
    <w:rsid w:val="002A134B"/>
    <w:rsid w:val="002A16A1"/>
    <w:rsid w:val="002A1884"/>
    <w:rsid w:val="002A2C23"/>
    <w:rsid w:val="002A30D7"/>
    <w:rsid w:val="002A3979"/>
    <w:rsid w:val="002A3A49"/>
    <w:rsid w:val="002A3B1C"/>
    <w:rsid w:val="002A455C"/>
    <w:rsid w:val="002A4B1A"/>
    <w:rsid w:val="002A5B62"/>
    <w:rsid w:val="002A6172"/>
    <w:rsid w:val="002A6188"/>
    <w:rsid w:val="002A65C9"/>
    <w:rsid w:val="002A6F28"/>
    <w:rsid w:val="002A72D0"/>
    <w:rsid w:val="002A7A41"/>
    <w:rsid w:val="002A7D57"/>
    <w:rsid w:val="002A7DC7"/>
    <w:rsid w:val="002B024E"/>
    <w:rsid w:val="002B0EEA"/>
    <w:rsid w:val="002B16A7"/>
    <w:rsid w:val="002B2199"/>
    <w:rsid w:val="002B2595"/>
    <w:rsid w:val="002B2615"/>
    <w:rsid w:val="002B26CF"/>
    <w:rsid w:val="002B28FC"/>
    <w:rsid w:val="002B29F9"/>
    <w:rsid w:val="002B3279"/>
    <w:rsid w:val="002B34B8"/>
    <w:rsid w:val="002B3923"/>
    <w:rsid w:val="002B3A49"/>
    <w:rsid w:val="002B3E24"/>
    <w:rsid w:val="002B3F64"/>
    <w:rsid w:val="002B4730"/>
    <w:rsid w:val="002B49D7"/>
    <w:rsid w:val="002B5078"/>
    <w:rsid w:val="002B5E25"/>
    <w:rsid w:val="002B64D2"/>
    <w:rsid w:val="002B65DF"/>
    <w:rsid w:val="002B6808"/>
    <w:rsid w:val="002B6824"/>
    <w:rsid w:val="002B685F"/>
    <w:rsid w:val="002B6F58"/>
    <w:rsid w:val="002B7781"/>
    <w:rsid w:val="002B7C45"/>
    <w:rsid w:val="002C0019"/>
    <w:rsid w:val="002C0916"/>
    <w:rsid w:val="002C0CDC"/>
    <w:rsid w:val="002C10A0"/>
    <w:rsid w:val="002C11CA"/>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3DE"/>
    <w:rsid w:val="002C7F3D"/>
    <w:rsid w:val="002D04A7"/>
    <w:rsid w:val="002D06A8"/>
    <w:rsid w:val="002D09B8"/>
    <w:rsid w:val="002D0EDC"/>
    <w:rsid w:val="002D0F6D"/>
    <w:rsid w:val="002D16F8"/>
    <w:rsid w:val="002D2593"/>
    <w:rsid w:val="002D2AED"/>
    <w:rsid w:val="002D2DD4"/>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967"/>
    <w:rsid w:val="002E1F4E"/>
    <w:rsid w:val="002E23BC"/>
    <w:rsid w:val="002E2691"/>
    <w:rsid w:val="002E2761"/>
    <w:rsid w:val="002E326C"/>
    <w:rsid w:val="002E354B"/>
    <w:rsid w:val="002E38F7"/>
    <w:rsid w:val="002E4166"/>
    <w:rsid w:val="002E4B05"/>
    <w:rsid w:val="002E4BB5"/>
    <w:rsid w:val="002E4F5A"/>
    <w:rsid w:val="002E5767"/>
    <w:rsid w:val="002E5BA0"/>
    <w:rsid w:val="002E640A"/>
    <w:rsid w:val="002E6677"/>
    <w:rsid w:val="002E68FA"/>
    <w:rsid w:val="002E69FA"/>
    <w:rsid w:val="002E6E4F"/>
    <w:rsid w:val="002E7141"/>
    <w:rsid w:val="002E7269"/>
    <w:rsid w:val="002E74CA"/>
    <w:rsid w:val="002F02A3"/>
    <w:rsid w:val="002F044A"/>
    <w:rsid w:val="002F0742"/>
    <w:rsid w:val="002F07C3"/>
    <w:rsid w:val="002F0C26"/>
    <w:rsid w:val="002F1154"/>
    <w:rsid w:val="002F11D3"/>
    <w:rsid w:val="002F157E"/>
    <w:rsid w:val="002F163B"/>
    <w:rsid w:val="002F1796"/>
    <w:rsid w:val="002F22C5"/>
    <w:rsid w:val="002F233C"/>
    <w:rsid w:val="002F2E35"/>
    <w:rsid w:val="002F31FF"/>
    <w:rsid w:val="002F3957"/>
    <w:rsid w:val="002F3E01"/>
    <w:rsid w:val="002F42EB"/>
    <w:rsid w:val="002F44B9"/>
    <w:rsid w:val="002F4507"/>
    <w:rsid w:val="002F4585"/>
    <w:rsid w:val="002F506C"/>
    <w:rsid w:val="002F5C5A"/>
    <w:rsid w:val="002F5CFE"/>
    <w:rsid w:val="002F6062"/>
    <w:rsid w:val="002F60F8"/>
    <w:rsid w:val="002F6DC7"/>
    <w:rsid w:val="002F6DE6"/>
    <w:rsid w:val="002F7410"/>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733"/>
    <w:rsid w:val="00312827"/>
    <w:rsid w:val="00312B4E"/>
    <w:rsid w:val="00312E89"/>
    <w:rsid w:val="003132FF"/>
    <w:rsid w:val="00313503"/>
    <w:rsid w:val="00313515"/>
    <w:rsid w:val="003135F1"/>
    <w:rsid w:val="0031384E"/>
    <w:rsid w:val="00313D41"/>
    <w:rsid w:val="00313E76"/>
    <w:rsid w:val="003141B1"/>
    <w:rsid w:val="003143F9"/>
    <w:rsid w:val="00314E62"/>
    <w:rsid w:val="00315192"/>
    <w:rsid w:val="003151C0"/>
    <w:rsid w:val="0031598E"/>
    <w:rsid w:val="00316C0A"/>
    <w:rsid w:val="00316C61"/>
    <w:rsid w:val="00316CD1"/>
    <w:rsid w:val="00316D2F"/>
    <w:rsid w:val="00316F83"/>
    <w:rsid w:val="0032020F"/>
    <w:rsid w:val="00320522"/>
    <w:rsid w:val="00320551"/>
    <w:rsid w:val="00320A66"/>
    <w:rsid w:val="00320AF5"/>
    <w:rsid w:val="0032100D"/>
    <w:rsid w:val="00321339"/>
    <w:rsid w:val="00321AC2"/>
    <w:rsid w:val="00321B2E"/>
    <w:rsid w:val="00321E49"/>
    <w:rsid w:val="00321EF7"/>
    <w:rsid w:val="00322151"/>
    <w:rsid w:val="003221F0"/>
    <w:rsid w:val="00322347"/>
    <w:rsid w:val="00322700"/>
    <w:rsid w:val="00322AAD"/>
    <w:rsid w:val="00322F5D"/>
    <w:rsid w:val="003230F2"/>
    <w:rsid w:val="00323693"/>
    <w:rsid w:val="00324369"/>
    <w:rsid w:val="0032441D"/>
    <w:rsid w:val="003247B5"/>
    <w:rsid w:val="00324BAD"/>
    <w:rsid w:val="00325BCF"/>
    <w:rsid w:val="003266AC"/>
    <w:rsid w:val="00326829"/>
    <w:rsid w:val="00326F7A"/>
    <w:rsid w:val="003271C4"/>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2B6"/>
    <w:rsid w:val="003334EC"/>
    <w:rsid w:val="0033369D"/>
    <w:rsid w:val="003339A9"/>
    <w:rsid w:val="003342A3"/>
    <w:rsid w:val="003346B5"/>
    <w:rsid w:val="00334949"/>
    <w:rsid w:val="003350FA"/>
    <w:rsid w:val="003352A4"/>
    <w:rsid w:val="0033547F"/>
    <w:rsid w:val="0033597D"/>
    <w:rsid w:val="003359BE"/>
    <w:rsid w:val="00335EA7"/>
    <w:rsid w:val="00337004"/>
    <w:rsid w:val="0033725F"/>
    <w:rsid w:val="0033745A"/>
    <w:rsid w:val="00337C26"/>
    <w:rsid w:val="00337D7D"/>
    <w:rsid w:val="00337E47"/>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B4E"/>
    <w:rsid w:val="003465B5"/>
    <w:rsid w:val="003466E1"/>
    <w:rsid w:val="0034780E"/>
    <w:rsid w:val="003504D2"/>
    <w:rsid w:val="00350B1B"/>
    <w:rsid w:val="003511AE"/>
    <w:rsid w:val="00351557"/>
    <w:rsid w:val="00351566"/>
    <w:rsid w:val="003515A4"/>
    <w:rsid w:val="0035207F"/>
    <w:rsid w:val="003525F5"/>
    <w:rsid w:val="0035296F"/>
    <w:rsid w:val="00353005"/>
    <w:rsid w:val="003538AC"/>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94D"/>
    <w:rsid w:val="00363D83"/>
    <w:rsid w:val="00363DAF"/>
    <w:rsid w:val="003642D9"/>
    <w:rsid w:val="00365274"/>
    <w:rsid w:val="00366B73"/>
    <w:rsid w:val="00366D21"/>
    <w:rsid w:val="00366EA5"/>
    <w:rsid w:val="00367F44"/>
    <w:rsid w:val="0037024F"/>
    <w:rsid w:val="0037077D"/>
    <w:rsid w:val="00370895"/>
    <w:rsid w:val="003708FF"/>
    <w:rsid w:val="00370ECE"/>
    <w:rsid w:val="0037132A"/>
    <w:rsid w:val="00371AD2"/>
    <w:rsid w:val="00371AD7"/>
    <w:rsid w:val="00371EE4"/>
    <w:rsid w:val="00372428"/>
    <w:rsid w:val="0037297E"/>
    <w:rsid w:val="0037299A"/>
    <w:rsid w:val="00372A2A"/>
    <w:rsid w:val="00372F4D"/>
    <w:rsid w:val="00372FDF"/>
    <w:rsid w:val="00373562"/>
    <w:rsid w:val="003736DD"/>
    <w:rsid w:val="0037403C"/>
    <w:rsid w:val="003751F5"/>
    <w:rsid w:val="00375DCB"/>
    <w:rsid w:val="00375E13"/>
    <w:rsid w:val="00376371"/>
    <w:rsid w:val="00377041"/>
    <w:rsid w:val="00377342"/>
    <w:rsid w:val="0037752D"/>
    <w:rsid w:val="0038058E"/>
    <w:rsid w:val="0038070A"/>
    <w:rsid w:val="00380DA4"/>
    <w:rsid w:val="00380E0F"/>
    <w:rsid w:val="0038197E"/>
    <w:rsid w:val="00382D5D"/>
    <w:rsid w:val="00382E14"/>
    <w:rsid w:val="00382F5C"/>
    <w:rsid w:val="003834EE"/>
    <w:rsid w:val="003836C6"/>
    <w:rsid w:val="0038402D"/>
    <w:rsid w:val="00384D85"/>
    <w:rsid w:val="00386958"/>
    <w:rsid w:val="00387AC9"/>
    <w:rsid w:val="00390062"/>
    <w:rsid w:val="003900E6"/>
    <w:rsid w:val="0039020D"/>
    <w:rsid w:val="00390CA3"/>
    <w:rsid w:val="00390F47"/>
    <w:rsid w:val="003928AF"/>
    <w:rsid w:val="003930CB"/>
    <w:rsid w:val="0039314F"/>
    <w:rsid w:val="003939B9"/>
    <w:rsid w:val="003940A6"/>
    <w:rsid w:val="00394191"/>
    <w:rsid w:val="0039470A"/>
    <w:rsid w:val="00394A47"/>
    <w:rsid w:val="00394B75"/>
    <w:rsid w:val="00395115"/>
    <w:rsid w:val="003955BA"/>
    <w:rsid w:val="003958FE"/>
    <w:rsid w:val="003962D0"/>
    <w:rsid w:val="0039690B"/>
    <w:rsid w:val="00396A4E"/>
    <w:rsid w:val="00397513"/>
    <w:rsid w:val="00397E7C"/>
    <w:rsid w:val="003A0020"/>
    <w:rsid w:val="003A019C"/>
    <w:rsid w:val="003A028A"/>
    <w:rsid w:val="003A04E9"/>
    <w:rsid w:val="003A06AA"/>
    <w:rsid w:val="003A08FA"/>
    <w:rsid w:val="003A0AEF"/>
    <w:rsid w:val="003A0E88"/>
    <w:rsid w:val="003A13D4"/>
    <w:rsid w:val="003A1923"/>
    <w:rsid w:val="003A1B3B"/>
    <w:rsid w:val="003A2AAF"/>
    <w:rsid w:val="003A2ECC"/>
    <w:rsid w:val="003A2F46"/>
    <w:rsid w:val="003A30BF"/>
    <w:rsid w:val="003A3DDB"/>
    <w:rsid w:val="003A3E27"/>
    <w:rsid w:val="003A3EEF"/>
    <w:rsid w:val="003A3F53"/>
    <w:rsid w:val="003A4207"/>
    <w:rsid w:val="003A48D0"/>
    <w:rsid w:val="003A4B59"/>
    <w:rsid w:val="003A5306"/>
    <w:rsid w:val="003A55DA"/>
    <w:rsid w:val="003A55F2"/>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EFC"/>
    <w:rsid w:val="003B45EF"/>
    <w:rsid w:val="003B47DF"/>
    <w:rsid w:val="003B48B0"/>
    <w:rsid w:val="003B5167"/>
    <w:rsid w:val="003B544A"/>
    <w:rsid w:val="003B5492"/>
    <w:rsid w:val="003B56BE"/>
    <w:rsid w:val="003B577E"/>
    <w:rsid w:val="003B635E"/>
    <w:rsid w:val="003B6BCA"/>
    <w:rsid w:val="003B702D"/>
    <w:rsid w:val="003B7091"/>
    <w:rsid w:val="003B71AC"/>
    <w:rsid w:val="003B7332"/>
    <w:rsid w:val="003C04E6"/>
    <w:rsid w:val="003C0C38"/>
    <w:rsid w:val="003C131B"/>
    <w:rsid w:val="003C1E8D"/>
    <w:rsid w:val="003C1FF1"/>
    <w:rsid w:val="003C1FFD"/>
    <w:rsid w:val="003C2354"/>
    <w:rsid w:val="003C25F7"/>
    <w:rsid w:val="003C2C2F"/>
    <w:rsid w:val="003C3024"/>
    <w:rsid w:val="003C33E8"/>
    <w:rsid w:val="003C47FD"/>
    <w:rsid w:val="003C4D0E"/>
    <w:rsid w:val="003C5500"/>
    <w:rsid w:val="003C5E2D"/>
    <w:rsid w:val="003C62F8"/>
    <w:rsid w:val="003C6A56"/>
    <w:rsid w:val="003C6EAB"/>
    <w:rsid w:val="003C6F28"/>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1D"/>
    <w:rsid w:val="003D4AC1"/>
    <w:rsid w:val="003D5076"/>
    <w:rsid w:val="003D57A7"/>
    <w:rsid w:val="003D57E8"/>
    <w:rsid w:val="003D6205"/>
    <w:rsid w:val="003D63C7"/>
    <w:rsid w:val="003D698B"/>
    <w:rsid w:val="003D762F"/>
    <w:rsid w:val="003D76EC"/>
    <w:rsid w:val="003E01EC"/>
    <w:rsid w:val="003E03FB"/>
    <w:rsid w:val="003E074D"/>
    <w:rsid w:val="003E07B0"/>
    <w:rsid w:val="003E0A43"/>
    <w:rsid w:val="003E17F4"/>
    <w:rsid w:val="003E182C"/>
    <w:rsid w:val="003E212E"/>
    <w:rsid w:val="003E2143"/>
    <w:rsid w:val="003E23B6"/>
    <w:rsid w:val="003E25B0"/>
    <w:rsid w:val="003E2613"/>
    <w:rsid w:val="003E2AFD"/>
    <w:rsid w:val="003E2BFD"/>
    <w:rsid w:val="003E2ECD"/>
    <w:rsid w:val="003E2F27"/>
    <w:rsid w:val="003E31BE"/>
    <w:rsid w:val="003E32B6"/>
    <w:rsid w:val="003E36B7"/>
    <w:rsid w:val="003E37E6"/>
    <w:rsid w:val="003E430A"/>
    <w:rsid w:val="003E4A41"/>
    <w:rsid w:val="003E56EB"/>
    <w:rsid w:val="003E5ED9"/>
    <w:rsid w:val="003E5EE6"/>
    <w:rsid w:val="003E670B"/>
    <w:rsid w:val="003E6ADF"/>
    <w:rsid w:val="003E7E21"/>
    <w:rsid w:val="003F00AE"/>
    <w:rsid w:val="003F0534"/>
    <w:rsid w:val="003F08F3"/>
    <w:rsid w:val="003F0F31"/>
    <w:rsid w:val="003F116A"/>
    <w:rsid w:val="003F1188"/>
    <w:rsid w:val="003F135D"/>
    <w:rsid w:val="003F19DC"/>
    <w:rsid w:val="003F1C69"/>
    <w:rsid w:val="003F20C6"/>
    <w:rsid w:val="003F293E"/>
    <w:rsid w:val="003F2EA4"/>
    <w:rsid w:val="003F33EA"/>
    <w:rsid w:val="003F364F"/>
    <w:rsid w:val="003F36E1"/>
    <w:rsid w:val="003F3768"/>
    <w:rsid w:val="003F3BAA"/>
    <w:rsid w:val="003F3E8D"/>
    <w:rsid w:val="003F518C"/>
    <w:rsid w:val="003F53BC"/>
    <w:rsid w:val="003F564E"/>
    <w:rsid w:val="003F59B0"/>
    <w:rsid w:val="003F690F"/>
    <w:rsid w:val="003F715C"/>
    <w:rsid w:val="003F71C9"/>
    <w:rsid w:val="003F7AC8"/>
    <w:rsid w:val="0040010A"/>
    <w:rsid w:val="004007B8"/>
    <w:rsid w:val="00400873"/>
    <w:rsid w:val="0040095B"/>
    <w:rsid w:val="00400A95"/>
    <w:rsid w:val="00400E9D"/>
    <w:rsid w:val="00400F6F"/>
    <w:rsid w:val="0040100D"/>
    <w:rsid w:val="00401462"/>
    <w:rsid w:val="004016D5"/>
    <w:rsid w:val="00401939"/>
    <w:rsid w:val="004026BC"/>
    <w:rsid w:val="004028CB"/>
    <w:rsid w:val="00402A1C"/>
    <w:rsid w:val="00402BD6"/>
    <w:rsid w:val="00402FD5"/>
    <w:rsid w:val="004037D3"/>
    <w:rsid w:val="00403804"/>
    <w:rsid w:val="004038EC"/>
    <w:rsid w:val="00403F14"/>
    <w:rsid w:val="00404326"/>
    <w:rsid w:val="0040437B"/>
    <w:rsid w:val="0040476E"/>
    <w:rsid w:val="00405DBD"/>
    <w:rsid w:val="00406348"/>
    <w:rsid w:val="00406922"/>
    <w:rsid w:val="00407BD5"/>
    <w:rsid w:val="00407C6E"/>
    <w:rsid w:val="00410817"/>
    <w:rsid w:val="00410C1A"/>
    <w:rsid w:val="0041194B"/>
    <w:rsid w:val="004119D8"/>
    <w:rsid w:val="00411B5A"/>
    <w:rsid w:val="00411E8C"/>
    <w:rsid w:val="00411F90"/>
    <w:rsid w:val="0041212B"/>
    <w:rsid w:val="00412142"/>
    <w:rsid w:val="004121FC"/>
    <w:rsid w:val="00412A20"/>
    <w:rsid w:val="00412D4B"/>
    <w:rsid w:val="00412DA7"/>
    <w:rsid w:val="004132C4"/>
    <w:rsid w:val="00413614"/>
    <w:rsid w:val="0041389E"/>
    <w:rsid w:val="00414331"/>
    <w:rsid w:val="004144E3"/>
    <w:rsid w:val="004153CD"/>
    <w:rsid w:val="00415618"/>
    <w:rsid w:val="0041587E"/>
    <w:rsid w:val="00415C6E"/>
    <w:rsid w:val="004161A9"/>
    <w:rsid w:val="00417582"/>
    <w:rsid w:val="0042064E"/>
    <w:rsid w:val="004206CE"/>
    <w:rsid w:val="00420752"/>
    <w:rsid w:val="00420864"/>
    <w:rsid w:val="0042098C"/>
    <w:rsid w:val="00420A61"/>
    <w:rsid w:val="00420A7D"/>
    <w:rsid w:val="00420E14"/>
    <w:rsid w:val="00421161"/>
    <w:rsid w:val="004220B1"/>
    <w:rsid w:val="00422BB4"/>
    <w:rsid w:val="00422C6C"/>
    <w:rsid w:val="00422D5E"/>
    <w:rsid w:val="00423355"/>
    <w:rsid w:val="00423FB2"/>
    <w:rsid w:val="00424595"/>
    <w:rsid w:val="00426387"/>
    <w:rsid w:val="004264A0"/>
    <w:rsid w:val="00426B5D"/>
    <w:rsid w:val="00427249"/>
    <w:rsid w:val="00427748"/>
    <w:rsid w:val="0042778A"/>
    <w:rsid w:val="004300C7"/>
    <w:rsid w:val="004310B6"/>
    <w:rsid w:val="0043212D"/>
    <w:rsid w:val="004322ED"/>
    <w:rsid w:val="00432642"/>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406BC"/>
    <w:rsid w:val="00440B3E"/>
    <w:rsid w:val="00440F93"/>
    <w:rsid w:val="00441329"/>
    <w:rsid w:val="0044195E"/>
    <w:rsid w:val="004420CD"/>
    <w:rsid w:val="004422B6"/>
    <w:rsid w:val="00442574"/>
    <w:rsid w:val="00442B53"/>
    <w:rsid w:val="00443142"/>
    <w:rsid w:val="00443513"/>
    <w:rsid w:val="004435C4"/>
    <w:rsid w:val="0044363E"/>
    <w:rsid w:val="00443E6C"/>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0E54"/>
    <w:rsid w:val="00451AAB"/>
    <w:rsid w:val="00451BD7"/>
    <w:rsid w:val="00451DD9"/>
    <w:rsid w:val="004528CA"/>
    <w:rsid w:val="00452E5C"/>
    <w:rsid w:val="00452FF9"/>
    <w:rsid w:val="004531B0"/>
    <w:rsid w:val="0045334A"/>
    <w:rsid w:val="0045344D"/>
    <w:rsid w:val="00453675"/>
    <w:rsid w:val="00453C1C"/>
    <w:rsid w:val="00453E40"/>
    <w:rsid w:val="004543A5"/>
    <w:rsid w:val="00454CF0"/>
    <w:rsid w:val="00454E8E"/>
    <w:rsid w:val="00455124"/>
    <w:rsid w:val="00455511"/>
    <w:rsid w:val="004557A7"/>
    <w:rsid w:val="0045588E"/>
    <w:rsid w:val="00456618"/>
    <w:rsid w:val="00456F28"/>
    <w:rsid w:val="00457149"/>
    <w:rsid w:val="004572EA"/>
    <w:rsid w:val="00457598"/>
    <w:rsid w:val="00457915"/>
    <w:rsid w:val="0045797E"/>
    <w:rsid w:val="00457A60"/>
    <w:rsid w:val="00460169"/>
    <w:rsid w:val="004602A7"/>
    <w:rsid w:val="00460581"/>
    <w:rsid w:val="00460A51"/>
    <w:rsid w:val="00460D80"/>
    <w:rsid w:val="0046124E"/>
    <w:rsid w:val="00461311"/>
    <w:rsid w:val="00461379"/>
    <w:rsid w:val="00461491"/>
    <w:rsid w:val="00461FC9"/>
    <w:rsid w:val="004625B7"/>
    <w:rsid w:val="004625FE"/>
    <w:rsid w:val="00462766"/>
    <w:rsid w:val="00462796"/>
    <w:rsid w:val="004627A6"/>
    <w:rsid w:val="00462B51"/>
    <w:rsid w:val="00462D38"/>
    <w:rsid w:val="00463E06"/>
    <w:rsid w:val="004643E4"/>
    <w:rsid w:val="00464453"/>
    <w:rsid w:val="0046455D"/>
    <w:rsid w:val="004646BD"/>
    <w:rsid w:val="00464D3D"/>
    <w:rsid w:val="00464D4C"/>
    <w:rsid w:val="00464D5D"/>
    <w:rsid w:val="00465A22"/>
    <w:rsid w:val="004661D5"/>
    <w:rsid w:val="0046645E"/>
    <w:rsid w:val="004666F9"/>
    <w:rsid w:val="00466ACA"/>
    <w:rsid w:val="00466DC5"/>
    <w:rsid w:val="00466DF7"/>
    <w:rsid w:val="0046742B"/>
    <w:rsid w:val="00467883"/>
    <w:rsid w:val="004708D6"/>
    <w:rsid w:val="004708F9"/>
    <w:rsid w:val="004716DD"/>
    <w:rsid w:val="00471A7D"/>
    <w:rsid w:val="00472169"/>
    <w:rsid w:val="0047273E"/>
    <w:rsid w:val="0047293F"/>
    <w:rsid w:val="00472AE1"/>
    <w:rsid w:val="00472F29"/>
    <w:rsid w:val="004730FB"/>
    <w:rsid w:val="00473F19"/>
    <w:rsid w:val="00474462"/>
    <w:rsid w:val="0047499E"/>
    <w:rsid w:val="004751D0"/>
    <w:rsid w:val="0047520D"/>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24B3"/>
    <w:rsid w:val="004826D6"/>
    <w:rsid w:val="004828D5"/>
    <w:rsid w:val="004836F0"/>
    <w:rsid w:val="00483788"/>
    <w:rsid w:val="00483AA7"/>
    <w:rsid w:val="00483DD6"/>
    <w:rsid w:val="004845CA"/>
    <w:rsid w:val="00484ACE"/>
    <w:rsid w:val="00484AE1"/>
    <w:rsid w:val="00484CBE"/>
    <w:rsid w:val="00486A3F"/>
    <w:rsid w:val="00486AC2"/>
    <w:rsid w:val="00487743"/>
    <w:rsid w:val="004877AE"/>
    <w:rsid w:val="00487C5D"/>
    <w:rsid w:val="00490172"/>
    <w:rsid w:val="004907B6"/>
    <w:rsid w:val="00490F8E"/>
    <w:rsid w:val="004910A1"/>
    <w:rsid w:val="0049160A"/>
    <w:rsid w:val="00491E24"/>
    <w:rsid w:val="00491E26"/>
    <w:rsid w:val="0049251A"/>
    <w:rsid w:val="00492F21"/>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8B0"/>
    <w:rsid w:val="004A096E"/>
    <w:rsid w:val="004A17C7"/>
    <w:rsid w:val="004A2683"/>
    <w:rsid w:val="004A3888"/>
    <w:rsid w:val="004A555B"/>
    <w:rsid w:val="004A5C27"/>
    <w:rsid w:val="004A5DE4"/>
    <w:rsid w:val="004A60C9"/>
    <w:rsid w:val="004A6A19"/>
    <w:rsid w:val="004A6CE7"/>
    <w:rsid w:val="004A7563"/>
    <w:rsid w:val="004A7E60"/>
    <w:rsid w:val="004B1010"/>
    <w:rsid w:val="004B1101"/>
    <w:rsid w:val="004B13D0"/>
    <w:rsid w:val="004B2BAC"/>
    <w:rsid w:val="004B30A4"/>
    <w:rsid w:val="004B33E9"/>
    <w:rsid w:val="004B3C81"/>
    <w:rsid w:val="004B4D29"/>
    <w:rsid w:val="004B4F90"/>
    <w:rsid w:val="004B51BC"/>
    <w:rsid w:val="004B61D7"/>
    <w:rsid w:val="004B65F3"/>
    <w:rsid w:val="004B6D7C"/>
    <w:rsid w:val="004B6E25"/>
    <w:rsid w:val="004B6EEB"/>
    <w:rsid w:val="004B7073"/>
    <w:rsid w:val="004B7BE8"/>
    <w:rsid w:val="004C06FE"/>
    <w:rsid w:val="004C0D2E"/>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C66D1"/>
    <w:rsid w:val="004D0741"/>
    <w:rsid w:val="004D151D"/>
    <w:rsid w:val="004D1D7C"/>
    <w:rsid w:val="004D2215"/>
    <w:rsid w:val="004D24C3"/>
    <w:rsid w:val="004D2EA0"/>
    <w:rsid w:val="004D3151"/>
    <w:rsid w:val="004D3D1E"/>
    <w:rsid w:val="004D434B"/>
    <w:rsid w:val="004D4896"/>
    <w:rsid w:val="004D4A8F"/>
    <w:rsid w:val="004D522C"/>
    <w:rsid w:val="004D5DD7"/>
    <w:rsid w:val="004D6199"/>
    <w:rsid w:val="004D637D"/>
    <w:rsid w:val="004D668E"/>
    <w:rsid w:val="004D6936"/>
    <w:rsid w:val="004D7891"/>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B59"/>
    <w:rsid w:val="004E4C0F"/>
    <w:rsid w:val="004E4CA9"/>
    <w:rsid w:val="004E519F"/>
    <w:rsid w:val="004E583D"/>
    <w:rsid w:val="004E5C7D"/>
    <w:rsid w:val="004E60C6"/>
    <w:rsid w:val="004E63E3"/>
    <w:rsid w:val="004E6F28"/>
    <w:rsid w:val="004E741C"/>
    <w:rsid w:val="004E7687"/>
    <w:rsid w:val="004E7D92"/>
    <w:rsid w:val="004F020C"/>
    <w:rsid w:val="004F03ED"/>
    <w:rsid w:val="004F09E8"/>
    <w:rsid w:val="004F1063"/>
    <w:rsid w:val="004F1E73"/>
    <w:rsid w:val="004F2252"/>
    <w:rsid w:val="004F244E"/>
    <w:rsid w:val="004F2DE6"/>
    <w:rsid w:val="004F33BA"/>
    <w:rsid w:val="004F373C"/>
    <w:rsid w:val="004F3741"/>
    <w:rsid w:val="004F41A5"/>
    <w:rsid w:val="004F431F"/>
    <w:rsid w:val="004F4E55"/>
    <w:rsid w:val="004F5B51"/>
    <w:rsid w:val="004F5B68"/>
    <w:rsid w:val="004F5BE1"/>
    <w:rsid w:val="004F5D60"/>
    <w:rsid w:val="004F61BD"/>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296"/>
    <w:rsid w:val="00503646"/>
    <w:rsid w:val="00503958"/>
    <w:rsid w:val="00504034"/>
    <w:rsid w:val="005042DD"/>
    <w:rsid w:val="00504B9C"/>
    <w:rsid w:val="00504E8F"/>
    <w:rsid w:val="00505526"/>
    <w:rsid w:val="00505797"/>
    <w:rsid w:val="00505973"/>
    <w:rsid w:val="00505C6C"/>
    <w:rsid w:val="00506877"/>
    <w:rsid w:val="00506CDD"/>
    <w:rsid w:val="00507B53"/>
    <w:rsid w:val="00507F7A"/>
    <w:rsid w:val="00510B8E"/>
    <w:rsid w:val="00510C43"/>
    <w:rsid w:val="00510ED4"/>
    <w:rsid w:val="005117B0"/>
    <w:rsid w:val="00511BB0"/>
    <w:rsid w:val="00511FC3"/>
    <w:rsid w:val="00512458"/>
    <w:rsid w:val="00512820"/>
    <w:rsid w:val="00512B9A"/>
    <w:rsid w:val="00512DD8"/>
    <w:rsid w:val="00512E95"/>
    <w:rsid w:val="00513211"/>
    <w:rsid w:val="005133F2"/>
    <w:rsid w:val="0051377F"/>
    <w:rsid w:val="00513938"/>
    <w:rsid w:val="00513A61"/>
    <w:rsid w:val="0051401C"/>
    <w:rsid w:val="00514309"/>
    <w:rsid w:val="0051450A"/>
    <w:rsid w:val="0051523D"/>
    <w:rsid w:val="005154AB"/>
    <w:rsid w:val="005159D4"/>
    <w:rsid w:val="00515B41"/>
    <w:rsid w:val="00515D2A"/>
    <w:rsid w:val="0051614B"/>
    <w:rsid w:val="005162AB"/>
    <w:rsid w:val="00516A7C"/>
    <w:rsid w:val="00516D0D"/>
    <w:rsid w:val="00520135"/>
    <w:rsid w:val="00520736"/>
    <w:rsid w:val="0052184B"/>
    <w:rsid w:val="00521BEA"/>
    <w:rsid w:val="00521FB9"/>
    <w:rsid w:val="00522E38"/>
    <w:rsid w:val="005230AF"/>
    <w:rsid w:val="0052394C"/>
    <w:rsid w:val="00523AC8"/>
    <w:rsid w:val="00523CC8"/>
    <w:rsid w:val="00524215"/>
    <w:rsid w:val="005243A1"/>
    <w:rsid w:val="00524F6D"/>
    <w:rsid w:val="005250B8"/>
    <w:rsid w:val="00526988"/>
    <w:rsid w:val="00527026"/>
    <w:rsid w:val="0052768B"/>
    <w:rsid w:val="00530287"/>
    <w:rsid w:val="005302A5"/>
    <w:rsid w:val="00530742"/>
    <w:rsid w:val="00530960"/>
    <w:rsid w:val="00530B85"/>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9AD"/>
    <w:rsid w:val="00536A44"/>
    <w:rsid w:val="00537014"/>
    <w:rsid w:val="00537390"/>
    <w:rsid w:val="005375DE"/>
    <w:rsid w:val="0053772B"/>
    <w:rsid w:val="00537DB7"/>
    <w:rsid w:val="00537F46"/>
    <w:rsid w:val="0054011B"/>
    <w:rsid w:val="005402FD"/>
    <w:rsid w:val="00540691"/>
    <w:rsid w:val="005410C1"/>
    <w:rsid w:val="00541343"/>
    <w:rsid w:val="005413DB"/>
    <w:rsid w:val="00541547"/>
    <w:rsid w:val="00541702"/>
    <w:rsid w:val="00541E50"/>
    <w:rsid w:val="005428D5"/>
    <w:rsid w:val="00542BDE"/>
    <w:rsid w:val="005432CF"/>
    <w:rsid w:val="00543B56"/>
    <w:rsid w:val="0054469D"/>
    <w:rsid w:val="00544853"/>
    <w:rsid w:val="0054522C"/>
    <w:rsid w:val="0054539A"/>
    <w:rsid w:val="00545B3B"/>
    <w:rsid w:val="00545F96"/>
    <w:rsid w:val="005461CD"/>
    <w:rsid w:val="0054660F"/>
    <w:rsid w:val="00546633"/>
    <w:rsid w:val="005467B4"/>
    <w:rsid w:val="00546CBC"/>
    <w:rsid w:val="0054706E"/>
    <w:rsid w:val="005470BB"/>
    <w:rsid w:val="005473BB"/>
    <w:rsid w:val="00547F11"/>
    <w:rsid w:val="00550514"/>
    <w:rsid w:val="0055051C"/>
    <w:rsid w:val="005505D2"/>
    <w:rsid w:val="00550A08"/>
    <w:rsid w:val="00550D1B"/>
    <w:rsid w:val="00551394"/>
    <w:rsid w:val="00551409"/>
    <w:rsid w:val="00551841"/>
    <w:rsid w:val="0055185B"/>
    <w:rsid w:val="0055191A"/>
    <w:rsid w:val="00551957"/>
    <w:rsid w:val="00551A33"/>
    <w:rsid w:val="00551DAE"/>
    <w:rsid w:val="00552CA9"/>
    <w:rsid w:val="005538BB"/>
    <w:rsid w:val="00553EB0"/>
    <w:rsid w:val="005549A0"/>
    <w:rsid w:val="00554A29"/>
    <w:rsid w:val="00554D38"/>
    <w:rsid w:val="00554FA8"/>
    <w:rsid w:val="00555180"/>
    <w:rsid w:val="00555414"/>
    <w:rsid w:val="00555592"/>
    <w:rsid w:val="00555A44"/>
    <w:rsid w:val="005567EC"/>
    <w:rsid w:val="00556BE4"/>
    <w:rsid w:val="00556C50"/>
    <w:rsid w:val="00557343"/>
    <w:rsid w:val="00557F16"/>
    <w:rsid w:val="00557F97"/>
    <w:rsid w:val="005606DB"/>
    <w:rsid w:val="00560B11"/>
    <w:rsid w:val="00560C3D"/>
    <w:rsid w:val="00560CA8"/>
    <w:rsid w:val="00560CAD"/>
    <w:rsid w:val="00560D2C"/>
    <w:rsid w:val="00560FE0"/>
    <w:rsid w:val="0056108A"/>
    <w:rsid w:val="00561204"/>
    <w:rsid w:val="00561C90"/>
    <w:rsid w:val="00562480"/>
    <w:rsid w:val="005624F5"/>
    <w:rsid w:val="00562CE3"/>
    <w:rsid w:val="00562D12"/>
    <w:rsid w:val="00563102"/>
    <w:rsid w:val="0056374E"/>
    <w:rsid w:val="00563E2B"/>
    <w:rsid w:val="00563FC5"/>
    <w:rsid w:val="005643AC"/>
    <w:rsid w:val="00564689"/>
    <w:rsid w:val="00564B34"/>
    <w:rsid w:val="00565290"/>
    <w:rsid w:val="00565733"/>
    <w:rsid w:val="005659AA"/>
    <w:rsid w:val="00565E1B"/>
    <w:rsid w:val="00565EBF"/>
    <w:rsid w:val="00565FE6"/>
    <w:rsid w:val="00566066"/>
    <w:rsid w:val="0056648A"/>
    <w:rsid w:val="00567038"/>
    <w:rsid w:val="00567134"/>
    <w:rsid w:val="00567570"/>
    <w:rsid w:val="0056782E"/>
    <w:rsid w:val="00567D8C"/>
    <w:rsid w:val="00567EBD"/>
    <w:rsid w:val="00567EDC"/>
    <w:rsid w:val="0057003A"/>
    <w:rsid w:val="00570837"/>
    <w:rsid w:val="00570A02"/>
    <w:rsid w:val="00570B2A"/>
    <w:rsid w:val="00570DFC"/>
    <w:rsid w:val="00571115"/>
    <w:rsid w:val="00571302"/>
    <w:rsid w:val="005713EC"/>
    <w:rsid w:val="00571F96"/>
    <w:rsid w:val="00572025"/>
    <w:rsid w:val="0057206F"/>
    <w:rsid w:val="005724E9"/>
    <w:rsid w:val="00572F19"/>
    <w:rsid w:val="005734BE"/>
    <w:rsid w:val="005734DD"/>
    <w:rsid w:val="005739DF"/>
    <w:rsid w:val="00573FF3"/>
    <w:rsid w:val="0057463D"/>
    <w:rsid w:val="00574BCB"/>
    <w:rsid w:val="00574FD2"/>
    <w:rsid w:val="005756A5"/>
    <w:rsid w:val="005759C8"/>
    <w:rsid w:val="00575E0D"/>
    <w:rsid w:val="00576201"/>
    <w:rsid w:val="00576955"/>
    <w:rsid w:val="00576CB8"/>
    <w:rsid w:val="00577536"/>
    <w:rsid w:val="00577B8C"/>
    <w:rsid w:val="00577F12"/>
    <w:rsid w:val="00580C11"/>
    <w:rsid w:val="00580C90"/>
    <w:rsid w:val="00580DFC"/>
    <w:rsid w:val="00581571"/>
    <w:rsid w:val="00581ACA"/>
    <w:rsid w:val="00581CB4"/>
    <w:rsid w:val="00582C66"/>
    <w:rsid w:val="00583489"/>
    <w:rsid w:val="00583A03"/>
    <w:rsid w:val="00584969"/>
    <w:rsid w:val="00584C6F"/>
    <w:rsid w:val="0058576D"/>
    <w:rsid w:val="00585DE8"/>
    <w:rsid w:val="00586044"/>
    <w:rsid w:val="00587CDA"/>
    <w:rsid w:val="00587FB2"/>
    <w:rsid w:val="005907DE"/>
    <w:rsid w:val="00590AFA"/>
    <w:rsid w:val="00590CEC"/>
    <w:rsid w:val="00590D3F"/>
    <w:rsid w:val="005910C4"/>
    <w:rsid w:val="00591630"/>
    <w:rsid w:val="0059188E"/>
    <w:rsid w:val="00591D5F"/>
    <w:rsid w:val="00591FBE"/>
    <w:rsid w:val="00592540"/>
    <w:rsid w:val="005925B4"/>
    <w:rsid w:val="00592711"/>
    <w:rsid w:val="00592848"/>
    <w:rsid w:val="00593705"/>
    <w:rsid w:val="00593DF1"/>
    <w:rsid w:val="00594868"/>
    <w:rsid w:val="00594F23"/>
    <w:rsid w:val="0059539D"/>
    <w:rsid w:val="0059541A"/>
    <w:rsid w:val="00595495"/>
    <w:rsid w:val="005954C0"/>
    <w:rsid w:val="00595BA2"/>
    <w:rsid w:val="00595C7D"/>
    <w:rsid w:val="00596800"/>
    <w:rsid w:val="0059681E"/>
    <w:rsid w:val="005971E6"/>
    <w:rsid w:val="00597B73"/>
    <w:rsid w:val="005A01B3"/>
    <w:rsid w:val="005A04DF"/>
    <w:rsid w:val="005A17EF"/>
    <w:rsid w:val="005A1A9A"/>
    <w:rsid w:val="005A2381"/>
    <w:rsid w:val="005A23CD"/>
    <w:rsid w:val="005A31E5"/>
    <w:rsid w:val="005A4173"/>
    <w:rsid w:val="005A4618"/>
    <w:rsid w:val="005A4A07"/>
    <w:rsid w:val="005A4B3F"/>
    <w:rsid w:val="005A520C"/>
    <w:rsid w:val="005A5AB5"/>
    <w:rsid w:val="005A5D84"/>
    <w:rsid w:val="005A5E8A"/>
    <w:rsid w:val="005A5EE2"/>
    <w:rsid w:val="005A6302"/>
    <w:rsid w:val="005A653B"/>
    <w:rsid w:val="005A6555"/>
    <w:rsid w:val="005A6D8A"/>
    <w:rsid w:val="005A732D"/>
    <w:rsid w:val="005A79C0"/>
    <w:rsid w:val="005A7CE8"/>
    <w:rsid w:val="005B05B3"/>
    <w:rsid w:val="005B0B6D"/>
    <w:rsid w:val="005B1945"/>
    <w:rsid w:val="005B26D3"/>
    <w:rsid w:val="005B2ADD"/>
    <w:rsid w:val="005B2DA2"/>
    <w:rsid w:val="005B30E9"/>
    <w:rsid w:val="005B3108"/>
    <w:rsid w:val="005B3267"/>
    <w:rsid w:val="005B3284"/>
    <w:rsid w:val="005B34B0"/>
    <w:rsid w:val="005B3BE9"/>
    <w:rsid w:val="005B3EE8"/>
    <w:rsid w:val="005B43AB"/>
    <w:rsid w:val="005B58D5"/>
    <w:rsid w:val="005B5923"/>
    <w:rsid w:val="005B60DD"/>
    <w:rsid w:val="005B6797"/>
    <w:rsid w:val="005B6B6F"/>
    <w:rsid w:val="005B6D70"/>
    <w:rsid w:val="005B6F6D"/>
    <w:rsid w:val="005B70C7"/>
    <w:rsid w:val="005B75E8"/>
    <w:rsid w:val="005B7748"/>
    <w:rsid w:val="005C0028"/>
    <w:rsid w:val="005C079B"/>
    <w:rsid w:val="005C07E0"/>
    <w:rsid w:val="005C0CA7"/>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94F"/>
    <w:rsid w:val="005C6B3A"/>
    <w:rsid w:val="005C704B"/>
    <w:rsid w:val="005C788C"/>
    <w:rsid w:val="005D0583"/>
    <w:rsid w:val="005D05D2"/>
    <w:rsid w:val="005D0D19"/>
    <w:rsid w:val="005D1923"/>
    <w:rsid w:val="005D1ADD"/>
    <w:rsid w:val="005D1F38"/>
    <w:rsid w:val="005D1FE1"/>
    <w:rsid w:val="005D24CB"/>
    <w:rsid w:val="005D2D7E"/>
    <w:rsid w:val="005D2D8C"/>
    <w:rsid w:val="005D30D4"/>
    <w:rsid w:val="005D3BE3"/>
    <w:rsid w:val="005D3D8C"/>
    <w:rsid w:val="005D5839"/>
    <w:rsid w:val="005D5853"/>
    <w:rsid w:val="005D5C19"/>
    <w:rsid w:val="005D610D"/>
    <w:rsid w:val="005D63A4"/>
    <w:rsid w:val="005D67C4"/>
    <w:rsid w:val="005D71A9"/>
    <w:rsid w:val="005D7497"/>
    <w:rsid w:val="005E09FC"/>
    <w:rsid w:val="005E1158"/>
    <w:rsid w:val="005E1A6F"/>
    <w:rsid w:val="005E243E"/>
    <w:rsid w:val="005E2618"/>
    <w:rsid w:val="005E2BBD"/>
    <w:rsid w:val="005E30EA"/>
    <w:rsid w:val="005E4847"/>
    <w:rsid w:val="005E4B1A"/>
    <w:rsid w:val="005E4CF5"/>
    <w:rsid w:val="005E517C"/>
    <w:rsid w:val="005E59B9"/>
    <w:rsid w:val="005E5D1A"/>
    <w:rsid w:val="005E6C9C"/>
    <w:rsid w:val="005E7BCC"/>
    <w:rsid w:val="005E7D3A"/>
    <w:rsid w:val="005E7D62"/>
    <w:rsid w:val="005E7DFB"/>
    <w:rsid w:val="005F130C"/>
    <w:rsid w:val="005F1571"/>
    <w:rsid w:val="005F1A17"/>
    <w:rsid w:val="005F2B1A"/>
    <w:rsid w:val="005F3614"/>
    <w:rsid w:val="005F3BFB"/>
    <w:rsid w:val="005F4589"/>
    <w:rsid w:val="005F4A67"/>
    <w:rsid w:val="005F515F"/>
    <w:rsid w:val="005F62ED"/>
    <w:rsid w:val="005F653C"/>
    <w:rsid w:val="005F6A2A"/>
    <w:rsid w:val="005F70F8"/>
    <w:rsid w:val="005F78D9"/>
    <w:rsid w:val="005F7BAF"/>
    <w:rsid w:val="006000E8"/>
    <w:rsid w:val="0060017D"/>
    <w:rsid w:val="006009C0"/>
    <w:rsid w:val="00600C2C"/>
    <w:rsid w:val="006015A2"/>
    <w:rsid w:val="006015D6"/>
    <w:rsid w:val="00602224"/>
    <w:rsid w:val="00602724"/>
    <w:rsid w:val="006031B7"/>
    <w:rsid w:val="00603E36"/>
    <w:rsid w:val="0060469A"/>
    <w:rsid w:val="00604C99"/>
    <w:rsid w:val="0060527D"/>
    <w:rsid w:val="006054F2"/>
    <w:rsid w:val="0060564A"/>
    <w:rsid w:val="00606D7C"/>
    <w:rsid w:val="006070BB"/>
    <w:rsid w:val="006073D2"/>
    <w:rsid w:val="00607775"/>
    <w:rsid w:val="0060798C"/>
    <w:rsid w:val="00607B4D"/>
    <w:rsid w:val="0061001C"/>
    <w:rsid w:val="0061037C"/>
    <w:rsid w:val="00610511"/>
    <w:rsid w:val="00610787"/>
    <w:rsid w:val="00610DB3"/>
    <w:rsid w:val="0061190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837"/>
    <w:rsid w:val="00617A46"/>
    <w:rsid w:val="00617C9D"/>
    <w:rsid w:val="00620610"/>
    <w:rsid w:val="0062148F"/>
    <w:rsid w:val="006217E3"/>
    <w:rsid w:val="00621C15"/>
    <w:rsid w:val="006227C9"/>
    <w:rsid w:val="00622CC5"/>
    <w:rsid w:val="00623C3C"/>
    <w:rsid w:val="00623CCC"/>
    <w:rsid w:val="00624072"/>
    <w:rsid w:val="006242D6"/>
    <w:rsid w:val="006247EB"/>
    <w:rsid w:val="00624D3D"/>
    <w:rsid w:val="00624FD0"/>
    <w:rsid w:val="0062554C"/>
    <w:rsid w:val="0062581B"/>
    <w:rsid w:val="00625A0A"/>
    <w:rsid w:val="00625DF3"/>
    <w:rsid w:val="00625E5D"/>
    <w:rsid w:val="00625F33"/>
    <w:rsid w:val="006263AE"/>
    <w:rsid w:val="00626575"/>
    <w:rsid w:val="00626588"/>
    <w:rsid w:val="006268F3"/>
    <w:rsid w:val="00626F93"/>
    <w:rsid w:val="00627064"/>
    <w:rsid w:val="0062708A"/>
    <w:rsid w:val="0062764E"/>
    <w:rsid w:val="00627AFB"/>
    <w:rsid w:val="00630146"/>
    <w:rsid w:val="0063015A"/>
    <w:rsid w:val="006303DD"/>
    <w:rsid w:val="00630FAE"/>
    <w:rsid w:val="00631308"/>
    <w:rsid w:val="00632349"/>
    <w:rsid w:val="00632406"/>
    <w:rsid w:val="006338CF"/>
    <w:rsid w:val="00633914"/>
    <w:rsid w:val="00633D2D"/>
    <w:rsid w:val="0063516C"/>
    <w:rsid w:val="0063549A"/>
    <w:rsid w:val="00635BC7"/>
    <w:rsid w:val="00635BC9"/>
    <w:rsid w:val="00635BEB"/>
    <w:rsid w:val="00635F64"/>
    <w:rsid w:val="006361FE"/>
    <w:rsid w:val="00636474"/>
    <w:rsid w:val="006365D9"/>
    <w:rsid w:val="00636A97"/>
    <w:rsid w:val="00636B87"/>
    <w:rsid w:val="00636BDC"/>
    <w:rsid w:val="0063755B"/>
    <w:rsid w:val="00637623"/>
    <w:rsid w:val="0063782A"/>
    <w:rsid w:val="00637BB8"/>
    <w:rsid w:val="00637E73"/>
    <w:rsid w:val="00637EE8"/>
    <w:rsid w:val="00640221"/>
    <w:rsid w:val="0064066B"/>
    <w:rsid w:val="00640AD5"/>
    <w:rsid w:val="00640D09"/>
    <w:rsid w:val="00641813"/>
    <w:rsid w:val="006418E0"/>
    <w:rsid w:val="00641994"/>
    <w:rsid w:val="0064242C"/>
    <w:rsid w:val="006435E1"/>
    <w:rsid w:val="006439A0"/>
    <w:rsid w:val="00643AC9"/>
    <w:rsid w:val="00644770"/>
    <w:rsid w:val="00645B90"/>
    <w:rsid w:val="00645DE9"/>
    <w:rsid w:val="00645E44"/>
    <w:rsid w:val="00646054"/>
    <w:rsid w:val="006462D2"/>
    <w:rsid w:val="006464F2"/>
    <w:rsid w:val="00646ACD"/>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3735"/>
    <w:rsid w:val="00654555"/>
    <w:rsid w:val="00655110"/>
    <w:rsid w:val="0065554E"/>
    <w:rsid w:val="006557C6"/>
    <w:rsid w:val="00655E08"/>
    <w:rsid w:val="00656864"/>
    <w:rsid w:val="00656D72"/>
    <w:rsid w:val="00657748"/>
    <w:rsid w:val="00657DA7"/>
    <w:rsid w:val="006608F5"/>
    <w:rsid w:val="00660CC7"/>
    <w:rsid w:val="00662549"/>
    <w:rsid w:val="00662AAB"/>
    <w:rsid w:val="0066359E"/>
    <w:rsid w:val="00663624"/>
    <w:rsid w:val="00664CE0"/>
    <w:rsid w:val="00664F38"/>
    <w:rsid w:val="00665260"/>
    <w:rsid w:val="00665400"/>
    <w:rsid w:val="00665499"/>
    <w:rsid w:val="006655E5"/>
    <w:rsid w:val="006657F0"/>
    <w:rsid w:val="00665A14"/>
    <w:rsid w:val="00665AD8"/>
    <w:rsid w:val="00665B5B"/>
    <w:rsid w:val="00666981"/>
    <w:rsid w:val="00666CBB"/>
    <w:rsid w:val="006672A8"/>
    <w:rsid w:val="00667B8B"/>
    <w:rsid w:val="00670823"/>
    <w:rsid w:val="00670D68"/>
    <w:rsid w:val="00670F19"/>
    <w:rsid w:val="00671050"/>
    <w:rsid w:val="006711FA"/>
    <w:rsid w:val="00671817"/>
    <w:rsid w:val="00671D7D"/>
    <w:rsid w:val="00671DA3"/>
    <w:rsid w:val="0067215C"/>
    <w:rsid w:val="00672E7E"/>
    <w:rsid w:val="006731DB"/>
    <w:rsid w:val="006732A4"/>
    <w:rsid w:val="006732B5"/>
    <w:rsid w:val="00673618"/>
    <w:rsid w:val="00673849"/>
    <w:rsid w:val="00673D28"/>
    <w:rsid w:val="006745A6"/>
    <w:rsid w:val="0067476C"/>
    <w:rsid w:val="00675650"/>
    <w:rsid w:val="0067627C"/>
    <w:rsid w:val="006765EC"/>
    <w:rsid w:val="00676C1F"/>
    <w:rsid w:val="00680A3E"/>
    <w:rsid w:val="00680B10"/>
    <w:rsid w:val="0068103C"/>
    <w:rsid w:val="006814FC"/>
    <w:rsid w:val="00681D9D"/>
    <w:rsid w:val="00682016"/>
    <w:rsid w:val="006826A7"/>
    <w:rsid w:val="00682AB9"/>
    <w:rsid w:val="006833C1"/>
    <w:rsid w:val="006836E2"/>
    <w:rsid w:val="00683B4A"/>
    <w:rsid w:val="00684272"/>
    <w:rsid w:val="006848F4"/>
    <w:rsid w:val="00684E2B"/>
    <w:rsid w:val="00685D4E"/>
    <w:rsid w:val="00685F18"/>
    <w:rsid w:val="00686103"/>
    <w:rsid w:val="0068680B"/>
    <w:rsid w:val="00687DCF"/>
    <w:rsid w:val="00690116"/>
    <w:rsid w:val="00690499"/>
    <w:rsid w:val="006904E9"/>
    <w:rsid w:val="00690AFD"/>
    <w:rsid w:val="00690E0D"/>
    <w:rsid w:val="00691405"/>
    <w:rsid w:val="006914EB"/>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554E"/>
    <w:rsid w:val="006961B0"/>
    <w:rsid w:val="00696532"/>
    <w:rsid w:val="00696822"/>
    <w:rsid w:val="00696865"/>
    <w:rsid w:val="0069688E"/>
    <w:rsid w:val="00696D4E"/>
    <w:rsid w:val="0069703B"/>
    <w:rsid w:val="006974B6"/>
    <w:rsid w:val="00697CDA"/>
    <w:rsid w:val="006A01E5"/>
    <w:rsid w:val="006A03D3"/>
    <w:rsid w:val="006A0889"/>
    <w:rsid w:val="006A0D26"/>
    <w:rsid w:val="006A1244"/>
    <w:rsid w:val="006A1443"/>
    <w:rsid w:val="006A14E7"/>
    <w:rsid w:val="006A14EC"/>
    <w:rsid w:val="006A1AD3"/>
    <w:rsid w:val="006A242B"/>
    <w:rsid w:val="006A25CC"/>
    <w:rsid w:val="006A386B"/>
    <w:rsid w:val="006A3943"/>
    <w:rsid w:val="006A485A"/>
    <w:rsid w:val="006A4A81"/>
    <w:rsid w:val="006A57B4"/>
    <w:rsid w:val="006A5993"/>
    <w:rsid w:val="006A61ED"/>
    <w:rsid w:val="006A6648"/>
    <w:rsid w:val="006A6B33"/>
    <w:rsid w:val="006A6D1D"/>
    <w:rsid w:val="006B13B9"/>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3BA"/>
    <w:rsid w:val="006B5E1F"/>
    <w:rsid w:val="006B63C8"/>
    <w:rsid w:val="006B67CE"/>
    <w:rsid w:val="006B6A81"/>
    <w:rsid w:val="006B6ACB"/>
    <w:rsid w:val="006B6DFF"/>
    <w:rsid w:val="006B6EC5"/>
    <w:rsid w:val="006B7105"/>
    <w:rsid w:val="006B71D6"/>
    <w:rsid w:val="006B739E"/>
    <w:rsid w:val="006B75C6"/>
    <w:rsid w:val="006B7CD0"/>
    <w:rsid w:val="006C0611"/>
    <w:rsid w:val="006C0899"/>
    <w:rsid w:val="006C0F55"/>
    <w:rsid w:val="006C0F67"/>
    <w:rsid w:val="006C0FEF"/>
    <w:rsid w:val="006C1647"/>
    <w:rsid w:val="006C1674"/>
    <w:rsid w:val="006C174C"/>
    <w:rsid w:val="006C1BAB"/>
    <w:rsid w:val="006C1ED6"/>
    <w:rsid w:val="006C20D5"/>
    <w:rsid w:val="006C2B6B"/>
    <w:rsid w:val="006C4495"/>
    <w:rsid w:val="006C48D9"/>
    <w:rsid w:val="006C4CD6"/>
    <w:rsid w:val="006C50D7"/>
    <w:rsid w:val="006C5102"/>
    <w:rsid w:val="006C542A"/>
    <w:rsid w:val="006C5572"/>
    <w:rsid w:val="006C5E40"/>
    <w:rsid w:val="006C6597"/>
    <w:rsid w:val="006C65BA"/>
    <w:rsid w:val="006C6B4D"/>
    <w:rsid w:val="006C6CB6"/>
    <w:rsid w:val="006C6F4B"/>
    <w:rsid w:val="006C72EE"/>
    <w:rsid w:val="006C7E40"/>
    <w:rsid w:val="006D00E4"/>
    <w:rsid w:val="006D04F1"/>
    <w:rsid w:val="006D094C"/>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BB"/>
    <w:rsid w:val="006D5F38"/>
    <w:rsid w:val="006D624B"/>
    <w:rsid w:val="006D6553"/>
    <w:rsid w:val="006D65E2"/>
    <w:rsid w:val="006D6A74"/>
    <w:rsid w:val="006D6C30"/>
    <w:rsid w:val="006D6ED9"/>
    <w:rsid w:val="006D6FB8"/>
    <w:rsid w:val="006D761E"/>
    <w:rsid w:val="006D7DE1"/>
    <w:rsid w:val="006D7FC6"/>
    <w:rsid w:val="006E0364"/>
    <w:rsid w:val="006E05E1"/>
    <w:rsid w:val="006E069C"/>
    <w:rsid w:val="006E0784"/>
    <w:rsid w:val="006E0901"/>
    <w:rsid w:val="006E0E7D"/>
    <w:rsid w:val="006E14BA"/>
    <w:rsid w:val="006E14D4"/>
    <w:rsid w:val="006E151C"/>
    <w:rsid w:val="006E1FA9"/>
    <w:rsid w:val="006E2161"/>
    <w:rsid w:val="006E4122"/>
    <w:rsid w:val="006E474F"/>
    <w:rsid w:val="006E4CE6"/>
    <w:rsid w:val="006E583F"/>
    <w:rsid w:val="006E5D24"/>
    <w:rsid w:val="006E5D2F"/>
    <w:rsid w:val="006E6B75"/>
    <w:rsid w:val="006E6D32"/>
    <w:rsid w:val="006E7B7F"/>
    <w:rsid w:val="006E7DBC"/>
    <w:rsid w:val="006E7FC6"/>
    <w:rsid w:val="006F05AB"/>
    <w:rsid w:val="006F083A"/>
    <w:rsid w:val="006F0960"/>
    <w:rsid w:val="006F0CA0"/>
    <w:rsid w:val="006F0D0B"/>
    <w:rsid w:val="006F0EE6"/>
    <w:rsid w:val="006F105C"/>
    <w:rsid w:val="006F170E"/>
    <w:rsid w:val="006F1DFD"/>
    <w:rsid w:val="006F2185"/>
    <w:rsid w:val="006F2A30"/>
    <w:rsid w:val="006F310C"/>
    <w:rsid w:val="006F32B0"/>
    <w:rsid w:val="006F330C"/>
    <w:rsid w:val="006F3365"/>
    <w:rsid w:val="006F37C6"/>
    <w:rsid w:val="006F3B9D"/>
    <w:rsid w:val="006F3DD3"/>
    <w:rsid w:val="006F4588"/>
    <w:rsid w:val="006F4A2A"/>
    <w:rsid w:val="006F4D96"/>
    <w:rsid w:val="006F4F6E"/>
    <w:rsid w:val="006F557A"/>
    <w:rsid w:val="006F5C15"/>
    <w:rsid w:val="006F5CF2"/>
    <w:rsid w:val="006F6AD0"/>
    <w:rsid w:val="006F6FA4"/>
    <w:rsid w:val="006F7630"/>
    <w:rsid w:val="006F7848"/>
    <w:rsid w:val="006F7A2F"/>
    <w:rsid w:val="006F7AD1"/>
    <w:rsid w:val="00700458"/>
    <w:rsid w:val="007009CF"/>
    <w:rsid w:val="007009FD"/>
    <w:rsid w:val="00701419"/>
    <w:rsid w:val="007014B9"/>
    <w:rsid w:val="00701512"/>
    <w:rsid w:val="00701556"/>
    <w:rsid w:val="00702009"/>
    <w:rsid w:val="0070232B"/>
    <w:rsid w:val="00702AB6"/>
    <w:rsid w:val="00703263"/>
    <w:rsid w:val="00703A62"/>
    <w:rsid w:val="00703C25"/>
    <w:rsid w:val="00705346"/>
    <w:rsid w:val="00705474"/>
    <w:rsid w:val="00705655"/>
    <w:rsid w:val="00706078"/>
    <w:rsid w:val="00706A0D"/>
    <w:rsid w:val="00706DD7"/>
    <w:rsid w:val="00706F67"/>
    <w:rsid w:val="007074B5"/>
    <w:rsid w:val="00707B3C"/>
    <w:rsid w:val="00707D35"/>
    <w:rsid w:val="0071043F"/>
    <w:rsid w:val="00710546"/>
    <w:rsid w:val="00711057"/>
    <w:rsid w:val="00711A3C"/>
    <w:rsid w:val="007126EC"/>
    <w:rsid w:val="007130A6"/>
    <w:rsid w:val="00713565"/>
    <w:rsid w:val="00713843"/>
    <w:rsid w:val="00714583"/>
    <w:rsid w:val="0071487A"/>
    <w:rsid w:val="00714923"/>
    <w:rsid w:val="007149E4"/>
    <w:rsid w:val="00714FA1"/>
    <w:rsid w:val="00715377"/>
    <w:rsid w:val="00715891"/>
    <w:rsid w:val="00715CAD"/>
    <w:rsid w:val="007163C2"/>
    <w:rsid w:val="00716418"/>
    <w:rsid w:val="007164FC"/>
    <w:rsid w:val="0071664E"/>
    <w:rsid w:val="007166DD"/>
    <w:rsid w:val="0071694E"/>
    <w:rsid w:val="00716D88"/>
    <w:rsid w:val="00716EB5"/>
    <w:rsid w:val="00717051"/>
    <w:rsid w:val="00717F30"/>
    <w:rsid w:val="00717F57"/>
    <w:rsid w:val="007205E1"/>
    <w:rsid w:val="00720B5C"/>
    <w:rsid w:val="00720E9B"/>
    <w:rsid w:val="00721C86"/>
    <w:rsid w:val="00721F65"/>
    <w:rsid w:val="0072225C"/>
    <w:rsid w:val="00722533"/>
    <w:rsid w:val="00722A6C"/>
    <w:rsid w:val="0072358F"/>
    <w:rsid w:val="00723AF4"/>
    <w:rsid w:val="007240C5"/>
    <w:rsid w:val="0072416B"/>
    <w:rsid w:val="0072476C"/>
    <w:rsid w:val="007247C6"/>
    <w:rsid w:val="00724848"/>
    <w:rsid w:val="00724AF2"/>
    <w:rsid w:val="007252D0"/>
    <w:rsid w:val="0072593C"/>
    <w:rsid w:val="00725ABA"/>
    <w:rsid w:val="00725D87"/>
    <w:rsid w:val="00726587"/>
    <w:rsid w:val="0072669E"/>
    <w:rsid w:val="007267A1"/>
    <w:rsid w:val="00727482"/>
    <w:rsid w:val="00727BCA"/>
    <w:rsid w:val="00727D5B"/>
    <w:rsid w:val="00727ED8"/>
    <w:rsid w:val="00730118"/>
    <w:rsid w:val="00730B0C"/>
    <w:rsid w:val="00730B7D"/>
    <w:rsid w:val="00730DB4"/>
    <w:rsid w:val="007315E7"/>
    <w:rsid w:val="00732664"/>
    <w:rsid w:val="00732B92"/>
    <w:rsid w:val="00732BA5"/>
    <w:rsid w:val="0073343D"/>
    <w:rsid w:val="007335D5"/>
    <w:rsid w:val="0073374A"/>
    <w:rsid w:val="007339EB"/>
    <w:rsid w:val="00733AC9"/>
    <w:rsid w:val="00733DF5"/>
    <w:rsid w:val="00733F69"/>
    <w:rsid w:val="00734310"/>
    <w:rsid w:val="00734966"/>
    <w:rsid w:val="00734A88"/>
    <w:rsid w:val="00734CD0"/>
    <w:rsid w:val="00734E2B"/>
    <w:rsid w:val="0073502B"/>
    <w:rsid w:val="007350CF"/>
    <w:rsid w:val="0073563E"/>
    <w:rsid w:val="00736375"/>
    <w:rsid w:val="007367C4"/>
    <w:rsid w:val="00736BBE"/>
    <w:rsid w:val="00737C93"/>
    <w:rsid w:val="00737F24"/>
    <w:rsid w:val="00737F47"/>
    <w:rsid w:val="00740951"/>
    <w:rsid w:val="00740AA5"/>
    <w:rsid w:val="00740BF8"/>
    <w:rsid w:val="00740D82"/>
    <w:rsid w:val="00740F6F"/>
    <w:rsid w:val="00741545"/>
    <w:rsid w:val="007417E2"/>
    <w:rsid w:val="00741FAB"/>
    <w:rsid w:val="00742283"/>
    <w:rsid w:val="00742AEA"/>
    <w:rsid w:val="00742F5C"/>
    <w:rsid w:val="007432BE"/>
    <w:rsid w:val="0074344A"/>
    <w:rsid w:val="00743815"/>
    <w:rsid w:val="007438F7"/>
    <w:rsid w:val="007439D8"/>
    <w:rsid w:val="00743BBF"/>
    <w:rsid w:val="00743D0D"/>
    <w:rsid w:val="00743DDF"/>
    <w:rsid w:val="007447E8"/>
    <w:rsid w:val="00745242"/>
    <w:rsid w:val="00745259"/>
    <w:rsid w:val="007452E2"/>
    <w:rsid w:val="00745379"/>
    <w:rsid w:val="00745D22"/>
    <w:rsid w:val="00745E60"/>
    <w:rsid w:val="00746139"/>
    <w:rsid w:val="007463B3"/>
    <w:rsid w:val="007464F0"/>
    <w:rsid w:val="007473DA"/>
    <w:rsid w:val="0074745D"/>
    <w:rsid w:val="0074791E"/>
    <w:rsid w:val="00747AE2"/>
    <w:rsid w:val="00747F7B"/>
    <w:rsid w:val="007500DD"/>
    <w:rsid w:val="00750790"/>
    <w:rsid w:val="00750C19"/>
    <w:rsid w:val="00751119"/>
    <w:rsid w:val="007511E8"/>
    <w:rsid w:val="007528BB"/>
    <w:rsid w:val="00753208"/>
    <w:rsid w:val="00753451"/>
    <w:rsid w:val="00753D82"/>
    <w:rsid w:val="00753FFE"/>
    <w:rsid w:val="007545CE"/>
    <w:rsid w:val="00754BCC"/>
    <w:rsid w:val="00754BD7"/>
    <w:rsid w:val="00754CEE"/>
    <w:rsid w:val="00754DBB"/>
    <w:rsid w:val="00754F5B"/>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A5A"/>
    <w:rsid w:val="00761BFB"/>
    <w:rsid w:val="00761CDC"/>
    <w:rsid w:val="00763100"/>
    <w:rsid w:val="007633FE"/>
    <w:rsid w:val="00764186"/>
    <w:rsid w:val="007648D8"/>
    <w:rsid w:val="00764C07"/>
    <w:rsid w:val="00764CC0"/>
    <w:rsid w:val="007656C6"/>
    <w:rsid w:val="00765794"/>
    <w:rsid w:val="007657C3"/>
    <w:rsid w:val="0076583A"/>
    <w:rsid w:val="00765E69"/>
    <w:rsid w:val="00766779"/>
    <w:rsid w:val="00766B49"/>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E96"/>
    <w:rsid w:val="0077347F"/>
    <w:rsid w:val="007734AB"/>
    <w:rsid w:val="007736F2"/>
    <w:rsid w:val="00773A14"/>
    <w:rsid w:val="00773D91"/>
    <w:rsid w:val="00773ECF"/>
    <w:rsid w:val="0077402E"/>
    <w:rsid w:val="007747D5"/>
    <w:rsid w:val="0077505A"/>
    <w:rsid w:val="00775900"/>
    <w:rsid w:val="00775BD4"/>
    <w:rsid w:val="00775FF1"/>
    <w:rsid w:val="007774A2"/>
    <w:rsid w:val="0077781D"/>
    <w:rsid w:val="00777E90"/>
    <w:rsid w:val="007806A6"/>
    <w:rsid w:val="00781803"/>
    <w:rsid w:val="007820BD"/>
    <w:rsid w:val="007839AF"/>
    <w:rsid w:val="007839B5"/>
    <w:rsid w:val="00783EBB"/>
    <w:rsid w:val="0078406A"/>
    <w:rsid w:val="007846E0"/>
    <w:rsid w:val="00784ED7"/>
    <w:rsid w:val="007853E4"/>
    <w:rsid w:val="007855A3"/>
    <w:rsid w:val="00785A6E"/>
    <w:rsid w:val="007862FC"/>
    <w:rsid w:val="00786664"/>
    <w:rsid w:val="00786710"/>
    <w:rsid w:val="00786A11"/>
    <w:rsid w:val="00786C6B"/>
    <w:rsid w:val="00786E3D"/>
    <w:rsid w:val="007878CB"/>
    <w:rsid w:val="00787995"/>
    <w:rsid w:val="00787D51"/>
    <w:rsid w:val="00787F04"/>
    <w:rsid w:val="00790161"/>
    <w:rsid w:val="007901D6"/>
    <w:rsid w:val="0079022E"/>
    <w:rsid w:val="00790661"/>
    <w:rsid w:val="0079084D"/>
    <w:rsid w:val="007915C9"/>
    <w:rsid w:val="007915DE"/>
    <w:rsid w:val="007919B6"/>
    <w:rsid w:val="00791B6E"/>
    <w:rsid w:val="0079265F"/>
    <w:rsid w:val="00792F35"/>
    <w:rsid w:val="00793825"/>
    <w:rsid w:val="00793BF3"/>
    <w:rsid w:val="00793DB3"/>
    <w:rsid w:val="00793F3F"/>
    <w:rsid w:val="007940B1"/>
    <w:rsid w:val="00794B9E"/>
    <w:rsid w:val="0079504F"/>
    <w:rsid w:val="00796375"/>
    <w:rsid w:val="007967B1"/>
    <w:rsid w:val="00797A80"/>
    <w:rsid w:val="00797C41"/>
    <w:rsid w:val="007A04F5"/>
    <w:rsid w:val="007A1834"/>
    <w:rsid w:val="007A1F8C"/>
    <w:rsid w:val="007A239E"/>
    <w:rsid w:val="007A2BAA"/>
    <w:rsid w:val="007A3068"/>
    <w:rsid w:val="007A316D"/>
    <w:rsid w:val="007A34DE"/>
    <w:rsid w:val="007A369F"/>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B11"/>
    <w:rsid w:val="007B1D86"/>
    <w:rsid w:val="007B2997"/>
    <w:rsid w:val="007B29CC"/>
    <w:rsid w:val="007B352D"/>
    <w:rsid w:val="007B394D"/>
    <w:rsid w:val="007B3A74"/>
    <w:rsid w:val="007B4EE9"/>
    <w:rsid w:val="007B4F89"/>
    <w:rsid w:val="007B56BB"/>
    <w:rsid w:val="007B582C"/>
    <w:rsid w:val="007B594B"/>
    <w:rsid w:val="007B687E"/>
    <w:rsid w:val="007B77E9"/>
    <w:rsid w:val="007B7B8F"/>
    <w:rsid w:val="007C1E63"/>
    <w:rsid w:val="007C2C26"/>
    <w:rsid w:val="007C2D01"/>
    <w:rsid w:val="007C3264"/>
    <w:rsid w:val="007C3703"/>
    <w:rsid w:val="007C3A3C"/>
    <w:rsid w:val="007C3D9D"/>
    <w:rsid w:val="007C409A"/>
    <w:rsid w:val="007C4413"/>
    <w:rsid w:val="007C4736"/>
    <w:rsid w:val="007C4B8A"/>
    <w:rsid w:val="007C5423"/>
    <w:rsid w:val="007C54E0"/>
    <w:rsid w:val="007C6E48"/>
    <w:rsid w:val="007C75A3"/>
    <w:rsid w:val="007C7749"/>
    <w:rsid w:val="007C7884"/>
    <w:rsid w:val="007C78C3"/>
    <w:rsid w:val="007C79B5"/>
    <w:rsid w:val="007C7AB3"/>
    <w:rsid w:val="007C7E47"/>
    <w:rsid w:val="007C7F8F"/>
    <w:rsid w:val="007D02C4"/>
    <w:rsid w:val="007D1A98"/>
    <w:rsid w:val="007D1C5B"/>
    <w:rsid w:val="007D2052"/>
    <w:rsid w:val="007D293E"/>
    <w:rsid w:val="007D29A2"/>
    <w:rsid w:val="007D325E"/>
    <w:rsid w:val="007D3C75"/>
    <w:rsid w:val="007D3E98"/>
    <w:rsid w:val="007D3FBB"/>
    <w:rsid w:val="007D40CF"/>
    <w:rsid w:val="007D43A2"/>
    <w:rsid w:val="007D45C6"/>
    <w:rsid w:val="007D5197"/>
    <w:rsid w:val="007D6B6C"/>
    <w:rsid w:val="007D6FA9"/>
    <w:rsid w:val="007D73F3"/>
    <w:rsid w:val="007D7D34"/>
    <w:rsid w:val="007E03B2"/>
    <w:rsid w:val="007E0738"/>
    <w:rsid w:val="007E07CD"/>
    <w:rsid w:val="007E0890"/>
    <w:rsid w:val="007E0BFA"/>
    <w:rsid w:val="007E0F82"/>
    <w:rsid w:val="007E1312"/>
    <w:rsid w:val="007E2171"/>
    <w:rsid w:val="007E2476"/>
    <w:rsid w:val="007E2806"/>
    <w:rsid w:val="007E3AE1"/>
    <w:rsid w:val="007E41C3"/>
    <w:rsid w:val="007E49D3"/>
    <w:rsid w:val="007E597E"/>
    <w:rsid w:val="007E5CF3"/>
    <w:rsid w:val="007E7235"/>
    <w:rsid w:val="007E7FE2"/>
    <w:rsid w:val="007F0325"/>
    <w:rsid w:val="007F066C"/>
    <w:rsid w:val="007F0696"/>
    <w:rsid w:val="007F0DD0"/>
    <w:rsid w:val="007F16C8"/>
    <w:rsid w:val="007F1C9B"/>
    <w:rsid w:val="007F23AF"/>
    <w:rsid w:val="007F2A2D"/>
    <w:rsid w:val="007F2A99"/>
    <w:rsid w:val="007F2D34"/>
    <w:rsid w:val="007F33AF"/>
    <w:rsid w:val="007F3835"/>
    <w:rsid w:val="007F3868"/>
    <w:rsid w:val="007F44E9"/>
    <w:rsid w:val="007F5834"/>
    <w:rsid w:val="007F58AD"/>
    <w:rsid w:val="007F5BA5"/>
    <w:rsid w:val="007F5C88"/>
    <w:rsid w:val="007F5D06"/>
    <w:rsid w:val="007F612B"/>
    <w:rsid w:val="007F6136"/>
    <w:rsid w:val="007F7117"/>
    <w:rsid w:val="007F78CF"/>
    <w:rsid w:val="008001A8"/>
    <w:rsid w:val="00800E35"/>
    <w:rsid w:val="008014D6"/>
    <w:rsid w:val="008018AB"/>
    <w:rsid w:val="00801B02"/>
    <w:rsid w:val="00801E38"/>
    <w:rsid w:val="00802042"/>
    <w:rsid w:val="00802A7C"/>
    <w:rsid w:val="00802C91"/>
    <w:rsid w:val="0080309B"/>
    <w:rsid w:val="00803751"/>
    <w:rsid w:val="00803812"/>
    <w:rsid w:val="0080414C"/>
    <w:rsid w:val="00804D31"/>
    <w:rsid w:val="00804EFD"/>
    <w:rsid w:val="008052F3"/>
    <w:rsid w:val="008056C7"/>
    <w:rsid w:val="008057E0"/>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265A"/>
    <w:rsid w:val="00812964"/>
    <w:rsid w:val="00812A82"/>
    <w:rsid w:val="00812AA3"/>
    <w:rsid w:val="00812C79"/>
    <w:rsid w:val="00813198"/>
    <w:rsid w:val="008131DE"/>
    <w:rsid w:val="008137E5"/>
    <w:rsid w:val="008138FD"/>
    <w:rsid w:val="0081413D"/>
    <w:rsid w:val="00814B16"/>
    <w:rsid w:val="00814B7E"/>
    <w:rsid w:val="008154ED"/>
    <w:rsid w:val="00815934"/>
    <w:rsid w:val="00815A3A"/>
    <w:rsid w:val="00815C45"/>
    <w:rsid w:val="00815D30"/>
    <w:rsid w:val="00816136"/>
    <w:rsid w:val="008164DC"/>
    <w:rsid w:val="0081658D"/>
    <w:rsid w:val="0081671F"/>
    <w:rsid w:val="0081672C"/>
    <w:rsid w:val="008167AA"/>
    <w:rsid w:val="0081735D"/>
    <w:rsid w:val="0081751E"/>
    <w:rsid w:val="008200FD"/>
    <w:rsid w:val="0082107C"/>
    <w:rsid w:val="00821202"/>
    <w:rsid w:val="00821A71"/>
    <w:rsid w:val="00821B2D"/>
    <w:rsid w:val="00821CC1"/>
    <w:rsid w:val="00821F2D"/>
    <w:rsid w:val="0082252A"/>
    <w:rsid w:val="00822D03"/>
    <w:rsid w:val="00822D96"/>
    <w:rsid w:val="00822F98"/>
    <w:rsid w:val="00823018"/>
    <w:rsid w:val="008233E9"/>
    <w:rsid w:val="00823F05"/>
    <w:rsid w:val="00824AE4"/>
    <w:rsid w:val="00824C2F"/>
    <w:rsid w:val="008254D9"/>
    <w:rsid w:val="008257C6"/>
    <w:rsid w:val="0082584D"/>
    <w:rsid w:val="00826718"/>
    <w:rsid w:val="00826AF7"/>
    <w:rsid w:val="00826E01"/>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37E"/>
    <w:rsid w:val="00836670"/>
    <w:rsid w:val="00836B1B"/>
    <w:rsid w:val="0083752C"/>
    <w:rsid w:val="0083797A"/>
    <w:rsid w:val="00840154"/>
    <w:rsid w:val="008403F0"/>
    <w:rsid w:val="00840663"/>
    <w:rsid w:val="00840818"/>
    <w:rsid w:val="00840B92"/>
    <w:rsid w:val="00841B38"/>
    <w:rsid w:val="00841CBF"/>
    <w:rsid w:val="00841F14"/>
    <w:rsid w:val="0084205E"/>
    <w:rsid w:val="0084233D"/>
    <w:rsid w:val="00843403"/>
    <w:rsid w:val="00843888"/>
    <w:rsid w:val="00843BB4"/>
    <w:rsid w:val="00843E8D"/>
    <w:rsid w:val="0084412B"/>
    <w:rsid w:val="0084461A"/>
    <w:rsid w:val="008447FE"/>
    <w:rsid w:val="008448D3"/>
    <w:rsid w:val="008448DB"/>
    <w:rsid w:val="008449EB"/>
    <w:rsid w:val="00844B13"/>
    <w:rsid w:val="00844CD1"/>
    <w:rsid w:val="00844EE3"/>
    <w:rsid w:val="008452FA"/>
    <w:rsid w:val="00845468"/>
    <w:rsid w:val="008456D9"/>
    <w:rsid w:val="0084626B"/>
    <w:rsid w:val="0084657D"/>
    <w:rsid w:val="00846718"/>
    <w:rsid w:val="00846AB3"/>
    <w:rsid w:val="00846D34"/>
    <w:rsid w:val="008479AB"/>
    <w:rsid w:val="00847F96"/>
    <w:rsid w:val="00850D71"/>
    <w:rsid w:val="0085158C"/>
    <w:rsid w:val="00851BA3"/>
    <w:rsid w:val="00851CAC"/>
    <w:rsid w:val="00852658"/>
    <w:rsid w:val="00852996"/>
    <w:rsid w:val="00852A37"/>
    <w:rsid w:val="00852C63"/>
    <w:rsid w:val="00852EA9"/>
    <w:rsid w:val="0085312A"/>
    <w:rsid w:val="00853EA9"/>
    <w:rsid w:val="008548EC"/>
    <w:rsid w:val="00854AE3"/>
    <w:rsid w:val="00855305"/>
    <w:rsid w:val="00855D49"/>
    <w:rsid w:val="0085600A"/>
    <w:rsid w:val="00856284"/>
    <w:rsid w:val="00856636"/>
    <w:rsid w:val="00856B25"/>
    <w:rsid w:val="0085704D"/>
    <w:rsid w:val="0085746C"/>
    <w:rsid w:val="008577B5"/>
    <w:rsid w:val="008578DE"/>
    <w:rsid w:val="008579AF"/>
    <w:rsid w:val="00857A43"/>
    <w:rsid w:val="00857B75"/>
    <w:rsid w:val="00857B7C"/>
    <w:rsid w:val="00857BFD"/>
    <w:rsid w:val="00857EB8"/>
    <w:rsid w:val="0086089B"/>
    <w:rsid w:val="00860D9A"/>
    <w:rsid w:val="00860EE9"/>
    <w:rsid w:val="00860EF9"/>
    <w:rsid w:val="008612EE"/>
    <w:rsid w:val="00861D8C"/>
    <w:rsid w:val="00862C5B"/>
    <w:rsid w:val="008637A7"/>
    <w:rsid w:val="00863D5D"/>
    <w:rsid w:val="00864262"/>
    <w:rsid w:val="008643B2"/>
    <w:rsid w:val="00864A3D"/>
    <w:rsid w:val="0086506F"/>
    <w:rsid w:val="008652E3"/>
    <w:rsid w:val="00865CAE"/>
    <w:rsid w:val="00865F9E"/>
    <w:rsid w:val="008660CC"/>
    <w:rsid w:val="008665C6"/>
    <w:rsid w:val="00866C6E"/>
    <w:rsid w:val="00866D90"/>
    <w:rsid w:val="00866ED5"/>
    <w:rsid w:val="00867573"/>
    <w:rsid w:val="00867C6E"/>
    <w:rsid w:val="0087066E"/>
    <w:rsid w:val="00870C34"/>
    <w:rsid w:val="008712FA"/>
    <w:rsid w:val="00871B4B"/>
    <w:rsid w:val="00871C44"/>
    <w:rsid w:val="00871CE4"/>
    <w:rsid w:val="00871D2D"/>
    <w:rsid w:val="00871D74"/>
    <w:rsid w:val="008720A7"/>
    <w:rsid w:val="00872ABD"/>
    <w:rsid w:val="0087322C"/>
    <w:rsid w:val="00873659"/>
    <w:rsid w:val="00873C8E"/>
    <w:rsid w:val="0087421E"/>
    <w:rsid w:val="00874606"/>
    <w:rsid w:val="00874EBE"/>
    <w:rsid w:val="00875EE6"/>
    <w:rsid w:val="00877493"/>
    <w:rsid w:val="00877D64"/>
    <w:rsid w:val="0088023C"/>
    <w:rsid w:val="00880978"/>
    <w:rsid w:val="00880C0B"/>
    <w:rsid w:val="0088168D"/>
    <w:rsid w:val="00882643"/>
    <w:rsid w:val="008826E4"/>
    <w:rsid w:val="0088273E"/>
    <w:rsid w:val="008828DD"/>
    <w:rsid w:val="0088303F"/>
    <w:rsid w:val="00883395"/>
    <w:rsid w:val="0088396F"/>
    <w:rsid w:val="00883F48"/>
    <w:rsid w:val="0088469F"/>
    <w:rsid w:val="00884864"/>
    <w:rsid w:val="00884A12"/>
    <w:rsid w:val="00884B82"/>
    <w:rsid w:val="00884E5E"/>
    <w:rsid w:val="008854B2"/>
    <w:rsid w:val="00885DDC"/>
    <w:rsid w:val="008864FE"/>
    <w:rsid w:val="00886F93"/>
    <w:rsid w:val="00887532"/>
    <w:rsid w:val="0088795A"/>
    <w:rsid w:val="00890527"/>
    <w:rsid w:val="0089054F"/>
    <w:rsid w:val="008905A4"/>
    <w:rsid w:val="00890D65"/>
    <w:rsid w:val="008916DA"/>
    <w:rsid w:val="00891D3A"/>
    <w:rsid w:val="00892205"/>
    <w:rsid w:val="008924D6"/>
    <w:rsid w:val="00892958"/>
    <w:rsid w:val="008929DD"/>
    <w:rsid w:val="008929DE"/>
    <w:rsid w:val="00893C29"/>
    <w:rsid w:val="0089438D"/>
    <w:rsid w:val="00894412"/>
    <w:rsid w:val="00894752"/>
    <w:rsid w:val="008951DF"/>
    <w:rsid w:val="008955A1"/>
    <w:rsid w:val="00895AEB"/>
    <w:rsid w:val="00895FC1"/>
    <w:rsid w:val="00895FDB"/>
    <w:rsid w:val="008960C4"/>
    <w:rsid w:val="0089725E"/>
    <w:rsid w:val="00897656"/>
    <w:rsid w:val="008A01CA"/>
    <w:rsid w:val="008A0359"/>
    <w:rsid w:val="008A06F6"/>
    <w:rsid w:val="008A147C"/>
    <w:rsid w:val="008A17E6"/>
    <w:rsid w:val="008A1962"/>
    <w:rsid w:val="008A1C4B"/>
    <w:rsid w:val="008A2145"/>
    <w:rsid w:val="008A214D"/>
    <w:rsid w:val="008A2527"/>
    <w:rsid w:val="008A2925"/>
    <w:rsid w:val="008A2A06"/>
    <w:rsid w:val="008A2A99"/>
    <w:rsid w:val="008A2D82"/>
    <w:rsid w:val="008A39C1"/>
    <w:rsid w:val="008A4D40"/>
    <w:rsid w:val="008A4EB0"/>
    <w:rsid w:val="008A561C"/>
    <w:rsid w:val="008A5EFA"/>
    <w:rsid w:val="008A61BC"/>
    <w:rsid w:val="008A6878"/>
    <w:rsid w:val="008A6E99"/>
    <w:rsid w:val="008A748E"/>
    <w:rsid w:val="008B005F"/>
    <w:rsid w:val="008B023A"/>
    <w:rsid w:val="008B038C"/>
    <w:rsid w:val="008B070A"/>
    <w:rsid w:val="008B0D27"/>
    <w:rsid w:val="008B0F5D"/>
    <w:rsid w:val="008B1000"/>
    <w:rsid w:val="008B1129"/>
    <w:rsid w:val="008B1520"/>
    <w:rsid w:val="008B1866"/>
    <w:rsid w:val="008B2107"/>
    <w:rsid w:val="008B22FF"/>
    <w:rsid w:val="008B2316"/>
    <w:rsid w:val="008B2614"/>
    <w:rsid w:val="008B2D78"/>
    <w:rsid w:val="008B36E0"/>
    <w:rsid w:val="008B3B9A"/>
    <w:rsid w:val="008B3CE6"/>
    <w:rsid w:val="008B4B3E"/>
    <w:rsid w:val="008B4BA9"/>
    <w:rsid w:val="008B4F28"/>
    <w:rsid w:val="008B51AF"/>
    <w:rsid w:val="008B598D"/>
    <w:rsid w:val="008B5A05"/>
    <w:rsid w:val="008B5E29"/>
    <w:rsid w:val="008B603A"/>
    <w:rsid w:val="008B61F4"/>
    <w:rsid w:val="008B6F0A"/>
    <w:rsid w:val="008B717F"/>
    <w:rsid w:val="008B78A9"/>
    <w:rsid w:val="008C00D9"/>
    <w:rsid w:val="008C0785"/>
    <w:rsid w:val="008C15E9"/>
    <w:rsid w:val="008C16B5"/>
    <w:rsid w:val="008C178A"/>
    <w:rsid w:val="008C1967"/>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311"/>
    <w:rsid w:val="008C6F94"/>
    <w:rsid w:val="008C76D1"/>
    <w:rsid w:val="008C7B50"/>
    <w:rsid w:val="008D0618"/>
    <w:rsid w:val="008D070C"/>
    <w:rsid w:val="008D087B"/>
    <w:rsid w:val="008D0A2B"/>
    <w:rsid w:val="008D0AC6"/>
    <w:rsid w:val="008D10A3"/>
    <w:rsid w:val="008D1414"/>
    <w:rsid w:val="008D18D7"/>
    <w:rsid w:val="008D1969"/>
    <w:rsid w:val="008D1ED9"/>
    <w:rsid w:val="008D42E3"/>
    <w:rsid w:val="008D45C5"/>
    <w:rsid w:val="008D4A5E"/>
    <w:rsid w:val="008D4CCA"/>
    <w:rsid w:val="008D4D03"/>
    <w:rsid w:val="008D53AD"/>
    <w:rsid w:val="008D5F6E"/>
    <w:rsid w:val="008D60B2"/>
    <w:rsid w:val="008D6154"/>
    <w:rsid w:val="008D6D2F"/>
    <w:rsid w:val="008D6F32"/>
    <w:rsid w:val="008D6FEA"/>
    <w:rsid w:val="008D76C4"/>
    <w:rsid w:val="008D7AFC"/>
    <w:rsid w:val="008E04CF"/>
    <w:rsid w:val="008E0562"/>
    <w:rsid w:val="008E0659"/>
    <w:rsid w:val="008E08DB"/>
    <w:rsid w:val="008E136B"/>
    <w:rsid w:val="008E14B1"/>
    <w:rsid w:val="008E152A"/>
    <w:rsid w:val="008E1AA9"/>
    <w:rsid w:val="008E1E45"/>
    <w:rsid w:val="008E20CA"/>
    <w:rsid w:val="008E2D2C"/>
    <w:rsid w:val="008E3200"/>
    <w:rsid w:val="008E470B"/>
    <w:rsid w:val="008E4827"/>
    <w:rsid w:val="008E49E2"/>
    <w:rsid w:val="008E5451"/>
    <w:rsid w:val="008E546A"/>
    <w:rsid w:val="008E5585"/>
    <w:rsid w:val="008E5C97"/>
    <w:rsid w:val="008E60A6"/>
    <w:rsid w:val="008E635F"/>
    <w:rsid w:val="008E64EC"/>
    <w:rsid w:val="008E6A6C"/>
    <w:rsid w:val="008F1391"/>
    <w:rsid w:val="008F17D0"/>
    <w:rsid w:val="008F17EA"/>
    <w:rsid w:val="008F19BF"/>
    <w:rsid w:val="008F23DD"/>
    <w:rsid w:val="008F2C3A"/>
    <w:rsid w:val="008F2F97"/>
    <w:rsid w:val="008F2FB7"/>
    <w:rsid w:val="008F3B64"/>
    <w:rsid w:val="008F3B72"/>
    <w:rsid w:val="008F428E"/>
    <w:rsid w:val="008F42C6"/>
    <w:rsid w:val="008F4788"/>
    <w:rsid w:val="008F4C3A"/>
    <w:rsid w:val="008F4DD8"/>
    <w:rsid w:val="008F4DFB"/>
    <w:rsid w:val="008F505F"/>
    <w:rsid w:val="008F50B1"/>
    <w:rsid w:val="008F54B4"/>
    <w:rsid w:val="008F556F"/>
    <w:rsid w:val="008F5C49"/>
    <w:rsid w:val="008F60AB"/>
    <w:rsid w:val="008F612B"/>
    <w:rsid w:val="008F612D"/>
    <w:rsid w:val="008F62F5"/>
    <w:rsid w:val="008F6575"/>
    <w:rsid w:val="008F6E89"/>
    <w:rsid w:val="008F7301"/>
    <w:rsid w:val="008F7474"/>
    <w:rsid w:val="008F768F"/>
    <w:rsid w:val="00900613"/>
    <w:rsid w:val="00900E24"/>
    <w:rsid w:val="0090102D"/>
    <w:rsid w:val="00901A29"/>
    <w:rsid w:val="00901FAA"/>
    <w:rsid w:val="0090226A"/>
    <w:rsid w:val="009023C3"/>
    <w:rsid w:val="0090290E"/>
    <w:rsid w:val="00902A8A"/>
    <w:rsid w:val="00903526"/>
    <w:rsid w:val="00903DBA"/>
    <w:rsid w:val="00904FF1"/>
    <w:rsid w:val="00905566"/>
    <w:rsid w:val="009062A3"/>
    <w:rsid w:val="00906FDC"/>
    <w:rsid w:val="009077BC"/>
    <w:rsid w:val="00907D98"/>
    <w:rsid w:val="009100DE"/>
    <w:rsid w:val="00910593"/>
    <w:rsid w:val="0091162B"/>
    <w:rsid w:val="009116B3"/>
    <w:rsid w:val="00912090"/>
    <w:rsid w:val="0091297F"/>
    <w:rsid w:val="0091358D"/>
    <w:rsid w:val="00914572"/>
    <w:rsid w:val="009146DE"/>
    <w:rsid w:val="009153EC"/>
    <w:rsid w:val="00915983"/>
    <w:rsid w:val="00915BCD"/>
    <w:rsid w:val="00915CFF"/>
    <w:rsid w:val="00915D5A"/>
    <w:rsid w:val="00916458"/>
    <w:rsid w:val="009164E1"/>
    <w:rsid w:val="00916B49"/>
    <w:rsid w:val="00917644"/>
    <w:rsid w:val="009177C9"/>
    <w:rsid w:val="00917A59"/>
    <w:rsid w:val="00917C66"/>
    <w:rsid w:val="0092044B"/>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9DE"/>
    <w:rsid w:val="009259B1"/>
    <w:rsid w:val="00926571"/>
    <w:rsid w:val="009265D6"/>
    <w:rsid w:val="00926702"/>
    <w:rsid w:val="009268AE"/>
    <w:rsid w:val="00926C30"/>
    <w:rsid w:val="00930486"/>
    <w:rsid w:val="0093068B"/>
    <w:rsid w:val="00930D6E"/>
    <w:rsid w:val="009315B4"/>
    <w:rsid w:val="00931C82"/>
    <w:rsid w:val="00931D1D"/>
    <w:rsid w:val="00931DF8"/>
    <w:rsid w:val="0093226B"/>
    <w:rsid w:val="0093319D"/>
    <w:rsid w:val="009337D4"/>
    <w:rsid w:val="00933A13"/>
    <w:rsid w:val="00933DB6"/>
    <w:rsid w:val="009345D9"/>
    <w:rsid w:val="00934B56"/>
    <w:rsid w:val="00935761"/>
    <w:rsid w:val="00935925"/>
    <w:rsid w:val="00935CB4"/>
    <w:rsid w:val="0093655A"/>
    <w:rsid w:val="00936C55"/>
    <w:rsid w:val="00937081"/>
    <w:rsid w:val="009374BC"/>
    <w:rsid w:val="00937673"/>
    <w:rsid w:val="00937E2D"/>
    <w:rsid w:val="0094005D"/>
    <w:rsid w:val="009402D9"/>
    <w:rsid w:val="009409E5"/>
    <w:rsid w:val="00940D29"/>
    <w:rsid w:val="00941123"/>
    <w:rsid w:val="00941548"/>
    <w:rsid w:val="00941FA5"/>
    <w:rsid w:val="0094259A"/>
    <w:rsid w:val="009428E7"/>
    <w:rsid w:val="00942927"/>
    <w:rsid w:val="0094344C"/>
    <w:rsid w:val="009436C9"/>
    <w:rsid w:val="00943D27"/>
    <w:rsid w:val="00945454"/>
    <w:rsid w:val="00945781"/>
    <w:rsid w:val="0094630A"/>
    <w:rsid w:val="009466A2"/>
    <w:rsid w:val="00946A54"/>
    <w:rsid w:val="00946B67"/>
    <w:rsid w:val="00946C2D"/>
    <w:rsid w:val="009504D0"/>
    <w:rsid w:val="009504FD"/>
    <w:rsid w:val="00950F33"/>
    <w:rsid w:val="00951204"/>
    <w:rsid w:val="009515C8"/>
    <w:rsid w:val="0095196B"/>
    <w:rsid w:val="0095196D"/>
    <w:rsid w:val="00952597"/>
    <w:rsid w:val="009528C7"/>
    <w:rsid w:val="009529ED"/>
    <w:rsid w:val="00952B03"/>
    <w:rsid w:val="00952C15"/>
    <w:rsid w:val="009536FC"/>
    <w:rsid w:val="00953A84"/>
    <w:rsid w:val="00953BC4"/>
    <w:rsid w:val="009542DA"/>
    <w:rsid w:val="00954357"/>
    <w:rsid w:val="00954421"/>
    <w:rsid w:val="00955609"/>
    <w:rsid w:val="009557E1"/>
    <w:rsid w:val="009557E3"/>
    <w:rsid w:val="00955C5B"/>
    <w:rsid w:val="0095654D"/>
    <w:rsid w:val="00956D12"/>
    <w:rsid w:val="00956DF6"/>
    <w:rsid w:val="009575B8"/>
    <w:rsid w:val="009575FF"/>
    <w:rsid w:val="009605B9"/>
    <w:rsid w:val="00960827"/>
    <w:rsid w:val="00960992"/>
    <w:rsid w:val="00960B8F"/>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9AA"/>
    <w:rsid w:val="00966E23"/>
    <w:rsid w:val="00966E52"/>
    <w:rsid w:val="009671CB"/>
    <w:rsid w:val="009677B6"/>
    <w:rsid w:val="00967C47"/>
    <w:rsid w:val="009701B8"/>
    <w:rsid w:val="0097029F"/>
    <w:rsid w:val="00970787"/>
    <w:rsid w:val="00971116"/>
    <w:rsid w:val="0097131F"/>
    <w:rsid w:val="00971644"/>
    <w:rsid w:val="00971665"/>
    <w:rsid w:val="0097167C"/>
    <w:rsid w:val="00972965"/>
    <w:rsid w:val="00972B16"/>
    <w:rsid w:val="009731B9"/>
    <w:rsid w:val="00973912"/>
    <w:rsid w:val="009739FB"/>
    <w:rsid w:val="009746AE"/>
    <w:rsid w:val="009749EB"/>
    <w:rsid w:val="009762C7"/>
    <w:rsid w:val="00976700"/>
    <w:rsid w:val="009768D5"/>
    <w:rsid w:val="00976DD5"/>
    <w:rsid w:val="00976F8A"/>
    <w:rsid w:val="009801E7"/>
    <w:rsid w:val="00981487"/>
    <w:rsid w:val="00981EC2"/>
    <w:rsid w:val="009820F4"/>
    <w:rsid w:val="0098219E"/>
    <w:rsid w:val="00982454"/>
    <w:rsid w:val="00982565"/>
    <w:rsid w:val="00982B80"/>
    <w:rsid w:val="009831E3"/>
    <w:rsid w:val="009837F6"/>
    <w:rsid w:val="009838A8"/>
    <w:rsid w:val="0098405E"/>
    <w:rsid w:val="009841C4"/>
    <w:rsid w:val="00984274"/>
    <w:rsid w:val="00984A16"/>
    <w:rsid w:val="0098508C"/>
    <w:rsid w:val="009851E5"/>
    <w:rsid w:val="00985303"/>
    <w:rsid w:val="009856EF"/>
    <w:rsid w:val="00985D5F"/>
    <w:rsid w:val="00986663"/>
    <w:rsid w:val="00986B19"/>
    <w:rsid w:val="00986D68"/>
    <w:rsid w:val="00987416"/>
    <w:rsid w:val="009875A6"/>
    <w:rsid w:val="009876B4"/>
    <w:rsid w:val="00987804"/>
    <w:rsid w:val="0099015D"/>
    <w:rsid w:val="0099075D"/>
    <w:rsid w:val="0099095A"/>
    <w:rsid w:val="00990B7B"/>
    <w:rsid w:val="00990C4E"/>
    <w:rsid w:val="00991402"/>
    <w:rsid w:val="00991450"/>
    <w:rsid w:val="00991470"/>
    <w:rsid w:val="00992045"/>
    <w:rsid w:val="00992F14"/>
    <w:rsid w:val="00992FD8"/>
    <w:rsid w:val="0099300C"/>
    <w:rsid w:val="00993050"/>
    <w:rsid w:val="0099305D"/>
    <w:rsid w:val="0099374A"/>
    <w:rsid w:val="00993A94"/>
    <w:rsid w:val="00994405"/>
    <w:rsid w:val="0099448E"/>
    <w:rsid w:val="00995414"/>
    <w:rsid w:val="009955E6"/>
    <w:rsid w:val="00995A66"/>
    <w:rsid w:val="0099607F"/>
    <w:rsid w:val="009960AD"/>
    <w:rsid w:val="00996182"/>
    <w:rsid w:val="0099637C"/>
    <w:rsid w:val="00996520"/>
    <w:rsid w:val="00997388"/>
    <w:rsid w:val="009A1302"/>
    <w:rsid w:val="009A2246"/>
    <w:rsid w:val="009A244B"/>
    <w:rsid w:val="009A245C"/>
    <w:rsid w:val="009A25ED"/>
    <w:rsid w:val="009A2866"/>
    <w:rsid w:val="009A3811"/>
    <w:rsid w:val="009A38B8"/>
    <w:rsid w:val="009A3FB2"/>
    <w:rsid w:val="009A421F"/>
    <w:rsid w:val="009A450D"/>
    <w:rsid w:val="009A48AA"/>
    <w:rsid w:val="009A4AC5"/>
    <w:rsid w:val="009A4FCE"/>
    <w:rsid w:val="009A53D7"/>
    <w:rsid w:val="009A563E"/>
    <w:rsid w:val="009A66DB"/>
    <w:rsid w:val="009A6E9E"/>
    <w:rsid w:val="009A7366"/>
    <w:rsid w:val="009A73D1"/>
    <w:rsid w:val="009A7466"/>
    <w:rsid w:val="009B059B"/>
    <w:rsid w:val="009B1BF6"/>
    <w:rsid w:val="009B1D87"/>
    <w:rsid w:val="009B20A2"/>
    <w:rsid w:val="009B22D7"/>
    <w:rsid w:val="009B3996"/>
    <w:rsid w:val="009B39E2"/>
    <w:rsid w:val="009B3BD6"/>
    <w:rsid w:val="009B3BFD"/>
    <w:rsid w:val="009B443B"/>
    <w:rsid w:val="009B4A07"/>
    <w:rsid w:val="009B4A1E"/>
    <w:rsid w:val="009B5F8E"/>
    <w:rsid w:val="009B648A"/>
    <w:rsid w:val="009B6865"/>
    <w:rsid w:val="009B6E09"/>
    <w:rsid w:val="009B6EBA"/>
    <w:rsid w:val="009B75C9"/>
    <w:rsid w:val="009C0799"/>
    <w:rsid w:val="009C0A6D"/>
    <w:rsid w:val="009C0FF9"/>
    <w:rsid w:val="009C1458"/>
    <w:rsid w:val="009C1ED0"/>
    <w:rsid w:val="009C1FF2"/>
    <w:rsid w:val="009C2209"/>
    <w:rsid w:val="009C2E6D"/>
    <w:rsid w:val="009C3309"/>
    <w:rsid w:val="009C3C93"/>
    <w:rsid w:val="009C4120"/>
    <w:rsid w:val="009C42AF"/>
    <w:rsid w:val="009C4A73"/>
    <w:rsid w:val="009C4B74"/>
    <w:rsid w:val="009C4F06"/>
    <w:rsid w:val="009C5111"/>
    <w:rsid w:val="009C58C4"/>
    <w:rsid w:val="009C5A0F"/>
    <w:rsid w:val="009C5D5C"/>
    <w:rsid w:val="009C7272"/>
    <w:rsid w:val="009C7ACD"/>
    <w:rsid w:val="009C7F5B"/>
    <w:rsid w:val="009D0617"/>
    <w:rsid w:val="009D06D9"/>
    <w:rsid w:val="009D0A86"/>
    <w:rsid w:val="009D0B05"/>
    <w:rsid w:val="009D0C3C"/>
    <w:rsid w:val="009D0C52"/>
    <w:rsid w:val="009D1063"/>
    <w:rsid w:val="009D153D"/>
    <w:rsid w:val="009D19A5"/>
    <w:rsid w:val="009D1AA6"/>
    <w:rsid w:val="009D1CEA"/>
    <w:rsid w:val="009D2043"/>
    <w:rsid w:val="009D2650"/>
    <w:rsid w:val="009D2D25"/>
    <w:rsid w:val="009D2E41"/>
    <w:rsid w:val="009D30DD"/>
    <w:rsid w:val="009D33BB"/>
    <w:rsid w:val="009D341F"/>
    <w:rsid w:val="009D3425"/>
    <w:rsid w:val="009D46CD"/>
    <w:rsid w:val="009D4A3A"/>
    <w:rsid w:val="009D4D20"/>
    <w:rsid w:val="009D50A3"/>
    <w:rsid w:val="009D5278"/>
    <w:rsid w:val="009D5C03"/>
    <w:rsid w:val="009D5EF8"/>
    <w:rsid w:val="009D654A"/>
    <w:rsid w:val="009D6763"/>
    <w:rsid w:val="009D69C2"/>
    <w:rsid w:val="009D6BD4"/>
    <w:rsid w:val="009D6CA6"/>
    <w:rsid w:val="009D72CF"/>
    <w:rsid w:val="009D7C61"/>
    <w:rsid w:val="009D7E9E"/>
    <w:rsid w:val="009E0B5B"/>
    <w:rsid w:val="009E12D9"/>
    <w:rsid w:val="009E1315"/>
    <w:rsid w:val="009E19B1"/>
    <w:rsid w:val="009E2319"/>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F0088"/>
    <w:rsid w:val="009F011E"/>
    <w:rsid w:val="009F013C"/>
    <w:rsid w:val="009F0461"/>
    <w:rsid w:val="009F12AA"/>
    <w:rsid w:val="009F1502"/>
    <w:rsid w:val="009F1A85"/>
    <w:rsid w:val="009F235A"/>
    <w:rsid w:val="009F2909"/>
    <w:rsid w:val="009F2D7E"/>
    <w:rsid w:val="009F3617"/>
    <w:rsid w:val="009F361B"/>
    <w:rsid w:val="009F39C4"/>
    <w:rsid w:val="009F4A87"/>
    <w:rsid w:val="009F4E2C"/>
    <w:rsid w:val="009F5062"/>
    <w:rsid w:val="009F51DF"/>
    <w:rsid w:val="009F560D"/>
    <w:rsid w:val="009F5819"/>
    <w:rsid w:val="009F5F2D"/>
    <w:rsid w:val="009F601E"/>
    <w:rsid w:val="009F6F9A"/>
    <w:rsid w:val="009F7744"/>
    <w:rsid w:val="009F7B2A"/>
    <w:rsid w:val="009F7DB6"/>
    <w:rsid w:val="00A0016C"/>
    <w:rsid w:val="00A005A5"/>
    <w:rsid w:val="00A00917"/>
    <w:rsid w:val="00A00D76"/>
    <w:rsid w:val="00A00DF0"/>
    <w:rsid w:val="00A01E18"/>
    <w:rsid w:val="00A0237A"/>
    <w:rsid w:val="00A0241E"/>
    <w:rsid w:val="00A02966"/>
    <w:rsid w:val="00A02CC1"/>
    <w:rsid w:val="00A030E5"/>
    <w:rsid w:val="00A036FD"/>
    <w:rsid w:val="00A03AF3"/>
    <w:rsid w:val="00A04315"/>
    <w:rsid w:val="00A0435B"/>
    <w:rsid w:val="00A04D22"/>
    <w:rsid w:val="00A04EB3"/>
    <w:rsid w:val="00A053AA"/>
    <w:rsid w:val="00A056FE"/>
    <w:rsid w:val="00A05B18"/>
    <w:rsid w:val="00A05FC6"/>
    <w:rsid w:val="00A0636D"/>
    <w:rsid w:val="00A06D17"/>
    <w:rsid w:val="00A06D58"/>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577C"/>
    <w:rsid w:val="00A1595A"/>
    <w:rsid w:val="00A1677E"/>
    <w:rsid w:val="00A17292"/>
    <w:rsid w:val="00A20373"/>
    <w:rsid w:val="00A20539"/>
    <w:rsid w:val="00A20B6D"/>
    <w:rsid w:val="00A21144"/>
    <w:rsid w:val="00A215B7"/>
    <w:rsid w:val="00A21921"/>
    <w:rsid w:val="00A22145"/>
    <w:rsid w:val="00A22353"/>
    <w:rsid w:val="00A22563"/>
    <w:rsid w:val="00A22917"/>
    <w:rsid w:val="00A22FD5"/>
    <w:rsid w:val="00A234E3"/>
    <w:rsid w:val="00A2369E"/>
    <w:rsid w:val="00A23E14"/>
    <w:rsid w:val="00A2401C"/>
    <w:rsid w:val="00A241D2"/>
    <w:rsid w:val="00A241D9"/>
    <w:rsid w:val="00A2429D"/>
    <w:rsid w:val="00A249A3"/>
    <w:rsid w:val="00A25284"/>
    <w:rsid w:val="00A25287"/>
    <w:rsid w:val="00A261E5"/>
    <w:rsid w:val="00A268F2"/>
    <w:rsid w:val="00A26C0E"/>
    <w:rsid w:val="00A26C72"/>
    <w:rsid w:val="00A27311"/>
    <w:rsid w:val="00A27332"/>
    <w:rsid w:val="00A275A9"/>
    <w:rsid w:val="00A278DF"/>
    <w:rsid w:val="00A27C62"/>
    <w:rsid w:val="00A27F7D"/>
    <w:rsid w:val="00A30109"/>
    <w:rsid w:val="00A301FA"/>
    <w:rsid w:val="00A3139F"/>
    <w:rsid w:val="00A3143A"/>
    <w:rsid w:val="00A316E8"/>
    <w:rsid w:val="00A31750"/>
    <w:rsid w:val="00A32AB0"/>
    <w:rsid w:val="00A32FBE"/>
    <w:rsid w:val="00A33582"/>
    <w:rsid w:val="00A338C0"/>
    <w:rsid w:val="00A33AD9"/>
    <w:rsid w:val="00A33B17"/>
    <w:rsid w:val="00A33F6B"/>
    <w:rsid w:val="00A3440B"/>
    <w:rsid w:val="00A354BF"/>
    <w:rsid w:val="00A35A47"/>
    <w:rsid w:val="00A360AE"/>
    <w:rsid w:val="00A360BC"/>
    <w:rsid w:val="00A3659B"/>
    <w:rsid w:val="00A365A6"/>
    <w:rsid w:val="00A367FB"/>
    <w:rsid w:val="00A369D7"/>
    <w:rsid w:val="00A36DCD"/>
    <w:rsid w:val="00A36EBC"/>
    <w:rsid w:val="00A371A6"/>
    <w:rsid w:val="00A37514"/>
    <w:rsid w:val="00A37AD1"/>
    <w:rsid w:val="00A37DB0"/>
    <w:rsid w:val="00A37F4C"/>
    <w:rsid w:val="00A401AF"/>
    <w:rsid w:val="00A401BE"/>
    <w:rsid w:val="00A404A3"/>
    <w:rsid w:val="00A404C3"/>
    <w:rsid w:val="00A4050D"/>
    <w:rsid w:val="00A4062C"/>
    <w:rsid w:val="00A4135A"/>
    <w:rsid w:val="00A414EB"/>
    <w:rsid w:val="00A416FD"/>
    <w:rsid w:val="00A41EFB"/>
    <w:rsid w:val="00A41F33"/>
    <w:rsid w:val="00A42576"/>
    <w:rsid w:val="00A427C3"/>
    <w:rsid w:val="00A427CA"/>
    <w:rsid w:val="00A42D69"/>
    <w:rsid w:val="00A4310E"/>
    <w:rsid w:val="00A4333B"/>
    <w:rsid w:val="00A4333F"/>
    <w:rsid w:val="00A4420C"/>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2C9"/>
    <w:rsid w:val="00A568A1"/>
    <w:rsid w:val="00A56B28"/>
    <w:rsid w:val="00A56E9A"/>
    <w:rsid w:val="00A56F81"/>
    <w:rsid w:val="00A57022"/>
    <w:rsid w:val="00A573AA"/>
    <w:rsid w:val="00A576EC"/>
    <w:rsid w:val="00A579AA"/>
    <w:rsid w:val="00A6038D"/>
    <w:rsid w:val="00A606CA"/>
    <w:rsid w:val="00A61361"/>
    <w:rsid w:val="00A61E42"/>
    <w:rsid w:val="00A621EF"/>
    <w:rsid w:val="00A622A6"/>
    <w:rsid w:val="00A62EC5"/>
    <w:rsid w:val="00A62FA8"/>
    <w:rsid w:val="00A641FD"/>
    <w:rsid w:val="00A6424C"/>
    <w:rsid w:val="00A644DC"/>
    <w:rsid w:val="00A64664"/>
    <w:rsid w:val="00A64A61"/>
    <w:rsid w:val="00A651DF"/>
    <w:rsid w:val="00A65445"/>
    <w:rsid w:val="00A667E5"/>
    <w:rsid w:val="00A6691B"/>
    <w:rsid w:val="00A66984"/>
    <w:rsid w:val="00A674F4"/>
    <w:rsid w:val="00A67824"/>
    <w:rsid w:val="00A67848"/>
    <w:rsid w:val="00A70195"/>
    <w:rsid w:val="00A70318"/>
    <w:rsid w:val="00A70C7B"/>
    <w:rsid w:val="00A710C2"/>
    <w:rsid w:val="00A7175C"/>
    <w:rsid w:val="00A71E69"/>
    <w:rsid w:val="00A72533"/>
    <w:rsid w:val="00A72822"/>
    <w:rsid w:val="00A731A7"/>
    <w:rsid w:val="00A736A4"/>
    <w:rsid w:val="00A738E8"/>
    <w:rsid w:val="00A73AE0"/>
    <w:rsid w:val="00A73C07"/>
    <w:rsid w:val="00A74044"/>
    <w:rsid w:val="00A74093"/>
    <w:rsid w:val="00A740E5"/>
    <w:rsid w:val="00A74436"/>
    <w:rsid w:val="00A74DE2"/>
    <w:rsid w:val="00A7536C"/>
    <w:rsid w:val="00A753DF"/>
    <w:rsid w:val="00A7543D"/>
    <w:rsid w:val="00A757C7"/>
    <w:rsid w:val="00A758D9"/>
    <w:rsid w:val="00A759C3"/>
    <w:rsid w:val="00A75AD7"/>
    <w:rsid w:val="00A764F2"/>
    <w:rsid w:val="00A76B07"/>
    <w:rsid w:val="00A778F8"/>
    <w:rsid w:val="00A80C13"/>
    <w:rsid w:val="00A80C8C"/>
    <w:rsid w:val="00A80F79"/>
    <w:rsid w:val="00A8100F"/>
    <w:rsid w:val="00A815A0"/>
    <w:rsid w:val="00A81D8B"/>
    <w:rsid w:val="00A82735"/>
    <w:rsid w:val="00A83364"/>
    <w:rsid w:val="00A834AB"/>
    <w:rsid w:val="00A8401B"/>
    <w:rsid w:val="00A84028"/>
    <w:rsid w:val="00A84144"/>
    <w:rsid w:val="00A84C48"/>
    <w:rsid w:val="00A8511C"/>
    <w:rsid w:val="00A857A7"/>
    <w:rsid w:val="00A85A6D"/>
    <w:rsid w:val="00A85FEB"/>
    <w:rsid w:val="00A86727"/>
    <w:rsid w:val="00A87867"/>
    <w:rsid w:val="00A87D53"/>
    <w:rsid w:val="00A87E3E"/>
    <w:rsid w:val="00A87E85"/>
    <w:rsid w:val="00A9041D"/>
    <w:rsid w:val="00A9086D"/>
    <w:rsid w:val="00A90D10"/>
    <w:rsid w:val="00A90E1A"/>
    <w:rsid w:val="00A911CB"/>
    <w:rsid w:val="00A9146D"/>
    <w:rsid w:val="00A9169C"/>
    <w:rsid w:val="00A91911"/>
    <w:rsid w:val="00A9247C"/>
    <w:rsid w:val="00A92933"/>
    <w:rsid w:val="00A93679"/>
    <w:rsid w:val="00A93F3B"/>
    <w:rsid w:val="00A945EE"/>
    <w:rsid w:val="00A949AC"/>
    <w:rsid w:val="00A94BA5"/>
    <w:rsid w:val="00A94C35"/>
    <w:rsid w:val="00A956D2"/>
    <w:rsid w:val="00A956F3"/>
    <w:rsid w:val="00A95A70"/>
    <w:rsid w:val="00A95BA1"/>
    <w:rsid w:val="00A96182"/>
    <w:rsid w:val="00A962BD"/>
    <w:rsid w:val="00A96A40"/>
    <w:rsid w:val="00A96ECA"/>
    <w:rsid w:val="00AA002C"/>
    <w:rsid w:val="00AA00FF"/>
    <w:rsid w:val="00AA01AA"/>
    <w:rsid w:val="00AA0632"/>
    <w:rsid w:val="00AA0F6F"/>
    <w:rsid w:val="00AA11D7"/>
    <w:rsid w:val="00AA1CEB"/>
    <w:rsid w:val="00AA1F52"/>
    <w:rsid w:val="00AA2643"/>
    <w:rsid w:val="00AA2DA9"/>
    <w:rsid w:val="00AA30DB"/>
    <w:rsid w:val="00AA3D4B"/>
    <w:rsid w:val="00AA3F05"/>
    <w:rsid w:val="00AA40D9"/>
    <w:rsid w:val="00AA5111"/>
    <w:rsid w:val="00AA5412"/>
    <w:rsid w:val="00AA578B"/>
    <w:rsid w:val="00AA5CBE"/>
    <w:rsid w:val="00AA6BF5"/>
    <w:rsid w:val="00AA7124"/>
    <w:rsid w:val="00AA74B7"/>
    <w:rsid w:val="00AA775A"/>
    <w:rsid w:val="00AA7964"/>
    <w:rsid w:val="00AA7AE3"/>
    <w:rsid w:val="00AB0081"/>
    <w:rsid w:val="00AB0E49"/>
    <w:rsid w:val="00AB1477"/>
    <w:rsid w:val="00AB1A2A"/>
    <w:rsid w:val="00AB1E27"/>
    <w:rsid w:val="00AB2168"/>
    <w:rsid w:val="00AB2749"/>
    <w:rsid w:val="00AB27AE"/>
    <w:rsid w:val="00AB3154"/>
    <w:rsid w:val="00AB3499"/>
    <w:rsid w:val="00AB34E2"/>
    <w:rsid w:val="00AB3DF7"/>
    <w:rsid w:val="00AB5035"/>
    <w:rsid w:val="00AB54D4"/>
    <w:rsid w:val="00AB5520"/>
    <w:rsid w:val="00AB560A"/>
    <w:rsid w:val="00AB6490"/>
    <w:rsid w:val="00AB67B6"/>
    <w:rsid w:val="00AB6886"/>
    <w:rsid w:val="00AB6A35"/>
    <w:rsid w:val="00AB6F06"/>
    <w:rsid w:val="00AB7680"/>
    <w:rsid w:val="00AC063A"/>
    <w:rsid w:val="00AC0C47"/>
    <w:rsid w:val="00AC1B38"/>
    <w:rsid w:val="00AC1B9D"/>
    <w:rsid w:val="00AC1D7C"/>
    <w:rsid w:val="00AC28CA"/>
    <w:rsid w:val="00AC2906"/>
    <w:rsid w:val="00AC2B85"/>
    <w:rsid w:val="00AC35D9"/>
    <w:rsid w:val="00AC3618"/>
    <w:rsid w:val="00AC3903"/>
    <w:rsid w:val="00AC3E7F"/>
    <w:rsid w:val="00AC3FDC"/>
    <w:rsid w:val="00AC431A"/>
    <w:rsid w:val="00AC461C"/>
    <w:rsid w:val="00AC5144"/>
    <w:rsid w:val="00AC5168"/>
    <w:rsid w:val="00AC5582"/>
    <w:rsid w:val="00AC5815"/>
    <w:rsid w:val="00AC62DE"/>
    <w:rsid w:val="00AC63AA"/>
    <w:rsid w:val="00AC6C95"/>
    <w:rsid w:val="00AC761C"/>
    <w:rsid w:val="00AC77AB"/>
    <w:rsid w:val="00AC7809"/>
    <w:rsid w:val="00AC7B41"/>
    <w:rsid w:val="00AD00B0"/>
    <w:rsid w:val="00AD05BE"/>
    <w:rsid w:val="00AD0621"/>
    <w:rsid w:val="00AD14C8"/>
    <w:rsid w:val="00AD17E2"/>
    <w:rsid w:val="00AD1EC8"/>
    <w:rsid w:val="00AD1F9F"/>
    <w:rsid w:val="00AD21CF"/>
    <w:rsid w:val="00AD2ABE"/>
    <w:rsid w:val="00AD30EC"/>
    <w:rsid w:val="00AD31F8"/>
    <w:rsid w:val="00AD3473"/>
    <w:rsid w:val="00AD3611"/>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6ADE"/>
    <w:rsid w:val="00AE6C4F"/>
    <w:rsid w:val="00AE6FB8"/>
    <w:rsid w:val="00AE728A"/>
    <w:rsid w:val="00AE7705"/>
    <w:rsid w:val="00AE77F8"/>
    <w:rsid w:val="00AE7DAA"/>
    <w:rsid w:val="00AF0B16"/>
    <w:rsid w:val="00AF0E75"/>
    <w:rsid w:val="00AF1611"/>
    <w:rsid w:val="00AF1749"/>
    <w:rsid w:val="00AF17EA"/>
    <w:rsid w:val="00AF28E5"/>
    <w:rsid w:val="00AF45EA"/>
    <w:rsid w:val="00AF490E"/>
    <w:rsid w:val="00AF4A52"/>
    <w:rsid w:val="00AF4AC2"/>
    <w:rsid w:val="00AF6F2C"/>
    <w:rsid w:val="00AF7B4A"/>
    <w:rsid w:val="00B00201"/>
    <w:rsid w:val="00B007D8"/>
    <w:rsid w:val="00B00E08"/>
    <w:rsid w:val="00B01131"/>
    <w:rsid w:val="00B0167E"/>
    <w:rsid w:val="00B01F51"/>
    <w:rsid w:val="00B021A6"/>
    <w:rsid w:val="00B025E5"/>
    <w:rsid w:val="00B02C82"/>
    <w:rsid w:val="00B0328D"/>
    <w:rsid w:val="00B0384D"/>
    <w:rsid w:val="00B03A87"/>
    <w:rsid w:val="00B03D24"/>
    <w:rsid w:val="00B04869"/>
    <w:rsid w:val="00B0489D"/>
    <w:rsid w:val="00B04CBA"/>
    <w:rsid w:val="00B05020"/>
    <w:rsid w:val="00B0538F"/>
    <w:rsid w:val="00B053BA"/>
    <w:rsid w:val="00B05764"/>
    <w:rsid w:val="00B058CA"/>
    <w:rsid w:val="00B0632F"/>
    <w:rsid w:val="00B064CE"/>
    <w:rsid w:val="00B065EC"/>
    <w:rsid w:val="00B06AA8"/>
    <w:rsid w:val="00B06B41"/>
    <w:rsid w:val="00B06CBA"/>
    <w:rsid w:val="00B07891"/>
    <w:rsid w:val="00B10CD7"/>
    <w:rsid w:val="00B10D72"/>
    <w:rsid w:val="00B10E51"/>
    <w:rsid w:val="00B10F38"/>
    <w:rsid w:val="00B11CE5"/>
    <w:rsid w:val="00B13204"/>
    <w:rsid w:val="00B13285"/>
    <w:rsid w:val="00B13378"/>
    <w:rsid w:val="00B13786"/>
    <w:rsid w:val="00B13C72"/>
    <w:rsid w:val="00B14272"/>
    <w:rsid w:val="00B142B8"/>
    <w:rsid w:val="00B14C11"/>
    <w:rsid w:val="00B16751"/>
    <w:rsid w:val="00B16A1C"/>
    <w:rsid w:val="00B16DA0"/>
    <w:rsid w:val="00B171C7"/>
    <w:rsid w:val="00B17FDD"/>
    <w:rsid w:val="00B20797"/>
    <w:rsid w:val="00B2247A"/>
    <w:rsid w:val="00B22B2B"/>
    <w:rsid w:val="00B22C92"/>
    <w:rsid w:val="00B2336B"/>
    <w:rsid w:val="00B2339F"/>
    <w:rsid w:val="00B2357F"/>
    <w:rsid w:val="00B2389D"/>
    <w:rsid w:val="00B23CB0"/>
    <w:rsid w:val="00B24578"/>
    <w:rsid w:val="00B24831"/>
    <w:rsid w:val="00B2582C"/>
    <w:rsid w:val="00B25833"/>
    <w:rsid w:val="00B25A1C"/>
    <w:rsid w:val="00B2604D"/>
    <w:rsid w:val="00B263D9"/>
    <w:rsid w:val="00B265D5"/>
    <w:rsid w:val="00B26F06"/>
    <w:rsid w:val="00B27316"/>
    <w:rsid w:val="00B301C7"/>
    <w:rsid w:val="00B306CB"/>
    <w:rsid w:val="00B30970"/>
    <w:rsid w:val="00B309FF"/>
    <w:rsid w:val="00B30BF5"/>
    <w:rsid w:val="00B3135B"/>
    <w:rsid w:val="00B31D2B"/>
    <w:rsid w:val="00B31DF1"/>
    <w:rsid w:val="00B32556"/>
    <w:rsid w:val="00B32D6C"/>
    <w:rsid w:val="00B32E69"/>
    <w:rsid w:val="00B32ECC"/>
    <w:rsid w:val="00B3303D"/>
    <w:rsid w:val="00B330BA"/>
    <w:rsid w:val="00B3399D"/>
    <w:rsid w:val="00B33A3B"/>
    <w:rsid w:val="00B34402"/>
    <w:rsid w:val="00B345F1"/>
    <w:rsid w:val="00B35455"/>
    <w:rsid w:val="00B357A5"/>
    <w:rsid w:val="00B35EEF"/>
    <w:rsid w:val="00B369D5"/>
    <w:rsid w:val="00B36D40"/>
    <w:rsid w:val="00B37D5B"/>
    <w:rsid w:val="00B37E94"/>
    <w:rsid w:val="00B40200"/>
    <w:rsid w:val="00B403B5"/>
    <w:rsid w:val="00B408DB"/>
    <w:rsid w:val="00B40B38"/>
    <w:rsid w:val="00B41355"/>
    <w:rsid w:val="00B4145D"/>
    <w:rsid w:val="00B428EF"/>
    <w:rsid w:val="00B43080"/>
    <w:rsid w:val="00B4329E"/>
    <w:rsid w:val="00B4399A"/>
    <w:rsid w:val="00B43FAB"/>
    <w:rsid w:val="00B448F1"/>
    <w:rsid w:val="00B450CF"/>
    <w:rsid w:val="00B45471"/>
    <w:rsid w:val="00B4581D"/>
    <w:rsid w:val="00B45D9C"/>
    <w:rsid w:val="00B46972"/>
    <w:rsid w:val="00B46AEC"/>
    <w:rsid w:val="00B47018"/>
    <w:rsid w:val="00B4708F"/>
    <w:rsid w:val="00B473F2"/>
    <w:rsid w:val="00B47F64"/>
    <w:rsid w:val="00B500C9"/>
    <w:rsid w:val="00B506B0"/>
    <w:rsid w:val="00B5121F"/>
    <w:rsid w:val="00B514E2"/>
    <w:rsid w:val="00B51545"/>
    <w:rsid w:val="00B51AA2"/>
    <w:rsid w:val="00B52221"/>
    <w:rsid w:val="00B52316"/>
    <w:rsid w:val="00B52969"/>
    <w:rsid w:val="00B529F2"/>
    <w:rsid w:val="00B52B70"/>
    <w:rsid w:val="00B52E43"/>
    <w:rsid w:val="00B534EB"/>
    <w:rsid w:val="00B53EFC"/>
    <w:rsid w:val="00B53F02"/>
    <w:rsid w:val="00B545B6"/>
    <w:rsid w:val="00B552BC"/>
    <w:rsid w:val="00B5547F"/>
    <w:rsid w:val="00B5550A"/>
    <w:rsid w:val="00B557F5"/>
    <w:rsid w:val="00B5582A"/>
    <w:rsid w:val="00B55AE8"/>
    <w:rsid w:val="00B55DED"/>
    <w:rsid w:val="00B55DFD"/>
    <w:rsid w:val="00B57411"/>
    <w:rsid w:val="00B6077F"/>
    <w:rsid w:val="00B60D8A"/>
    <w:rsid w:val="00B60F01"/>
    <w:rsid w:val="00B60F48"/>
    <w:rsid w:val="00B62060"/>
    <w:rsid w:val="00B623E9"/>
    <w:rsid w:val="00B62606"/>
    <w:rsid w:val="00B62BFE"/>
    <w:rsid w:val="00B6306E"/>
    <w:rsid w:val="00B633C6"/>
    <w:rsid w:val="00B6388B"/>
    <w:rsid w:val="00B63DA8"/>
    <w:rsid w:val="00B641B0"/>
    <w:rsid w:val="00B645FB"/>
    <w:rsid w:val="00B64943"/>
    <w:rsid w:val="00B64A1B"/>
    <w:rsid w:val="00B64FA1"/>
    <w:rsid w:val="00B6535C"/>
    <w:rsid w:val="00B65CDE"/>
    <w:rsid w:val="00B66618"/>
    <w:rsid w:val="00B6662B"/>
    <w:rsid w:val="00B700C3"/>
    <w:rsid w:val="00B70AA6"/>
    <w:rsid w:val="00B70B9D"/>
    <w:rsid w:val="00B71235"/>
    <w:rsid w:val="00B714E7"/>
    <w:rsid w:val="00B7150A"/>
    <w:rsid w:val="00B71850"/>
    <w:rsid w:val="00B71C72"/>
    <w:rsid w:val="00B72596"/>
    <w:rsid w:val="00B72C0E"/>
    <w:rsid w:val="00B732A4"/>
    <w:rsid w:val="00B7344A"/>
    <w:rsid w:val="00B73874"/>
    <w:rsid w:val="00B73A31"/>
    <w:rsid w:val="00B73BDE"/>
    <w:rsid w:val="00B73D28"/>
    <w:rsid w:val="00B746DC"/>
    <w:rsid w:val="00B75412"/>
    <w:rsid w:val="00B7575B"/>
    <w:rsid w:val="00B757CC"/>
    <w:rsid w:val="00B75CB3"/>
    <w:rsid w:val="00B7612D"/>
    <w:rsid w:val="00B76A80"/>
    <w:rsid w:val="00B76BA2"/>
    <w:rsid w:val="00B76E35"/>
    <w:rsid w:val="00B76E74"/>
    <w:rsid w:val="00B7781C"/>
    <w:rsid w:val="00B77AC5"/>
    <w:rsid w:val="00B8071B"/>
    <w:rsid w:val="00B80B20"/>
    <w:rsid w:val="00B81023"/>
    <w:rsid w:val="00B811A4"/>
    <w:rsid w:val="00B81972"/>
    <w:rsid w:val="00B81A2E"/>
    <w:rsid w:val="00B81FD8"/>
    <w:rsid w:val="00B8257A"/>
    <w:rsid w:val="00B82671"/>
    <w:rsid w:val="00B82F41"/>
    <w:rsid w:val="00B8376E"/>
    <w:rsid w:val="00B8392F"/>
    <w:rsid w:val="00B83EB5"/>
    <w:rsid w:val="00B8434C"/>
    <w:rsid w:val="00B8468C"/>
    <w:rsid w:val="00B84847"/>
    <w:rsid w:val="00B8576F"/>
    <w:rsid w:val="00B85842"/>
    <w:rsid w:val="00B859A8"/>
    <w:rsid w:val="00B8633C"/>
    <w:rsid w:val="00B86B2F"/>
    <w:rsid w:val="00B86BDA"/>
    <w:rsid w:val="00B8700E"/>
    <w:rsid w:val="00B8703C"/>
    <w:rsid w:val="00B87659"/>
    <w:rsid w:val="00B87C6E"/>
    <w:rsid w:val="00B9072F"/>
    <w:rsid w:val="00B909D6"/>
    <w:rsid w:val="00B9114F"/>
    <w:rsid w:val="00B914D8"/>
    <w:rsid w:val="00B91553"/>
    <w:rsid w:val="00B919A7"/>
    <w:rsid w:val="00B91AB2"/>
    <w:rsid w:val="00B91F4A"/>
    <w:rsid w:val="00B92111"/>
    <w:rsid w:val="00B9236D"/>
    <w:rsid w:val="00B92DA1"/>
    <w:rsid w:val="00B93F56"/>
    <w:rsid w:val="00B940D5"/>
    <w:rsid w:val="00B94263"/>
    <w:rsid w:val="00B94643"/>
    <w:rsid w:val="00B94693"/>
    <w:rsid w:val="00B948C6"/>
    <w:rsid w:val="00B94A1F"/>
    <w:rsid w:val="00B953B0"/>
    <w:rsid w:val="00B95441"/>
    <w:rsid w:val="00B95593"/>
    <w:rsid w:val="00B958FD"/>
    <w:rsid w:val="00B95B51"/>
    <w:rsid w:val="00B95E8D"/>
    <w:rsid w:val="00B9680E"/>
    <w:rsid w:val="00B97152"/>
    <w:rsid w:val="00B97501"/>
    <w:rsid w:val="00B97823"/>
    <w:rsid w:val="00B97B17"/>
    <w:rsid w:val="00BA0527"/>
    <w:rsid w:val="00BA0853"/>
    <w:rsid w:val="00BA0ECE"/>
    <w:rsid w:val="00BA13CE"/>
    <w:rsid w:val="00BA16F3"/>
    <w:rsid w:val="00BA18C2"/>
    <w:rsid w:val="00BA2011"/>
    <w:rsid w:val="00BA20DC"/>
    <w:rsid w:val="00BA24BE"/>
    <w:rsid w:val="00BA2634"/>
    <w:rsid w:val="00BA27B5"/>
    <w:rsid w:val="00BA2D12"/>
    <w:rsid w:val="00BA2FD4"/>
    <w:rsid w:val="00BA3310"/>
    <w:rsid w:val="00BA36E7"/>
    <w:rsid w:val="00BA3BD1"/>
    <w:rsid w:val="00BA3CEF"/>
    <w:rsid w:val="00BA73D0"/>
    <w:rsid w:val="00BA75EB"/>
    <w:rsid w:val="00BA7741"/>
    <w:rsid w:val="00BA7C06"/>
    <w:rsid w:val="00BB0BFD"/>
    <w:rsid w:val="00BB0C74"/>
    <w:rsid w:val="00BB0ED4"/>
    <w:rsid w:val="00BB1419"/>
    <w:rsid w:val="00BB155D"/>
    <w:rsid w:val="00BB1887"/>
    <w:rsid w:val="00BB1988"/>
    <w:rsid w:val="00BB2567"/>
    <w:rsid w:val="00BB2DDE"/>
    <w:rsid w:val="00BB3048"/>
    <w:rsid w:val="00BB3E12"/>
    <w:rsid w:val="00BB4453"/>
    <w:rsid w:val="00BB45C6"/>
    <w:rsid w:val="00BB4687"/>
    <w:rsid w:val="00BB4985"/>
    <w:rsid w:val="00BB4AA2"/>
    <w:rsid w:val="00BB50EE"/>
    <w:rsid w:val="00BB56C5"/>
    <w:rsid w:val="00BB5DFB"/>
    <w:rsid w:val="00BB62A6"/>
    <w:rsid w:val="00BB6810"/>
    <w:rsid w:val="00BB6A94"/>
    <w:rsid w:val="00BB72E9"/>
    <w:rsid w:val="00BB730B"/>
    <w:rsid w:val="00BB732F"/>
    <w:rsid w:val="00BB74BB"/>
    <w:rsid w:val="00BB79D5"/>
    <w:rsid w:val="00BC0059"/>
    <w:rsid w:val="00BC033E"/>
    <w:rsid w:val="00BC07C1"/>
    <w:rsid w:val="00BC1476"/>
    <w:rsid w:val="00BC15E2"/>
    <w:rsid w:val="00BC1B47"/>
    <w:rsid w:val="00BC1F08"/>
    <w:rsid w:val="00BC23FE"/>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5A2"/>
    <w:rsid w:val="00BC7CEB"/>
    <w:rsid w:val="00BC7E7D"/>
    <w:rsid w:val="00BC7E9C"/>
    <w:rsid w:val="00BD01EA"/>
    <w:rsid w:val="00BD0268"/>
    <w:rsid w:val="00BD031C"/>
    <w:rsid w:val="00BD04B8"/>
    <w:rsid w:val="00BD143A"/>
    <w:rsid w:val="00BD164A"/>
    <w:rsid w:val="00BD16F1"/>
    <w:rsid w:val="00BD1B97"/>
    <w:rsid w:val="00BD1D72"/>
    <w:rsid w:val="00BD1E52"/>
    <w:rsid w:val="00BD1F8A"/>
    <w:rsid w:val="00BD3400"/>
    <w:rsid w:val="00BD3A9E"/>
    <w:rsid w:val="00BD3DDB"/>
    <w:rsid w:val="00BD405E"/>
    <w:rsid w:val="00BD4423"/>
    <w:rsid w:val="00BD46CA"/>
    <w:rsid w:val="00BD4E4F"/>
    <w:rsid w:val="00BD5329"/>
    <w:rsid w:val="00BD5764"/>
    <w:rsid w:val="00BD5CA1"/>
    <w:rsid w:val="00BD6194"/>
    <w:rsid w:val="00BD6C25"/>
    <w:rsid w:val="00BD758F"/>
    <w:rsid w:val="00BD7807"/>
    <w:rsid w:val="00BD7CF5"/>
    <w:rsid w:val="00BD7DE0"/>
    <w:rsid w:val="00BE0733"/>
    <w:rsid w:val="00BE115A"/>
    <w:rsid w:val="00BE1955"/>
    <w:rsid w:val="00BE1C6C"/>
    <w:rsid w:val="00BE1D88"/>
    <w:rsid w:val="00BE1F0B"/>
    <w:rsid w:val="00BE20D0"/>
    <w:rsid w:val="00BE2746"/>
    <w:rsid w:val="00BE29DB"/>
    <w:rsid w:val="00BE306C"/>
    <w:rsid w:val="00BE319E"/>
    <w:rsid w:val="00BE3904"/>
    <w:rsid w:val="00BE3ADA"/>
    <w:rsid w:val="00BE4239"/>
    <w:rsid w:val="00BE4320"/>
    <w:rsid w:val="00BE43B1"/>
    <w:rsid w:val="00BE4C1B"/>
    <w:rsid w:val="00BE548D"/>
    <w:rsid w:val="00BE65A9"/>
    <w:rsid w:val="00BF1006"/>
    <w:rsid w:val="00BF1736"/>
    <w:rsid w:val="00BF1BE1"/>
    <w:rsid w:val="00BF21C7"/>
    <w:rsid w:val="00BF24C5"/>
    <w:rsid w:val="00BF3096"/>
    <w:rsid w:val="00BF3106"/>
    <w:rsid w:val="00BF314C"/>
    <w:rsid w:val="00BF3434"/>
    <w:rsid w:val="00BF422B"/>
    <w:rsid w:val="00BF4261"/>
    <w:rsid w:val="00BF4A88"/>
    <w:rsid w:val="00BF4E75"/>
    <w:rsid w:val="00BF56C7"/>
    <w:rsid w:val="00BF64CA"/>
    <w:rsid w:val="00BF6E72"/>
    <w:rsid w:val="00BF7439"/>
    <w:rsid w:val="00BF7687"/>
    <w:rsid w:val="00BF775A"/>
    <w:rsid w:val="00BF7AAA"/>
    <w:rsid w:val="00C0006B"/>
    <w:rsid w:val="00C001E7"/>
    <w:rsid w:val="00C00742"/>
    <w:rsid w:val="00C023D9"/>
    <w:rsid w:val="00C0254B"/>
    <w:rsid w:val="00C02D65"/>
    <w:rsid w:val="00C030E5"/>
    <w:rsid w:val="00C03725"/>
    <w:rsid w:val="00C03911"/>
    <w:rsid w:val="00C03A92"/>
    <w:rsid w:val="00C049F2"/>
    <w:rsid w:val="00C04EE1"/>
    <w:rsid w:val="00C053A3"/>
    <w:rsid w:val="00C053CC"/>
    <w:rsid w:val="00C05412"/>
    <w:rsid w:val="00C05973"/>
    <w:rsid w:val="00C05A99"/>
    <w:rsid w:val="00C05C5B"/>
    <w:rsid w:val="00C05CED"/>
    <w:rsid w:val="00C06121"/>
    <w:rsid w:val="00C0688E"/>
    <w:rsid w:val="00C06B55"/>
    <w:rsid w:val="00C072F7"/>
    <w:rsid w:val="00C073E0"/>
    <w:rsid w:val="00C07591"/>
    <w:rsid w:val="00C07C40"/>
    <w:rsid w:val="00C07EDA"/>
    <w:rsid w:val="00C1051A"/>
    <w:rsid w:val="00C10C9E"/>
    <w:rsid w:val="00C11247"/>
    <w:rsid w:val="00C1124B"/>
    <w:rsid w:val="00C1144F"/>
    <w:rsid w:val="00C11816"/>
    <w:rsid w:val="00C11900"/>
    <w:rsid w:val="00C11A63"/>
    <w:rsid w:val="00C12E11"/>
    <w:rsid w:val="00C13452"/>
    <w:rsid w:val="00C13784"/>
    <w:rsid w:val="00C13810"/>
    <w:rsid w:val="00C139CF"/>
    <w:rsid w:val="00C149F4"/>
    <w:rsid w:val="00C14C02"/>
    <w:rsid w:val="00C14DD2"/>
    <w:rsid w:val="00C1545F"/>
    <w:rsid w:val="00C15879"/>
    <w:rsid w:val="00C158D8"/>
    <w:rsid w:val="00C15CB3"/>
    <w:rsid w:val="00C15D74"/>
    <w:rsid w:val="00C16A90"/>
    <w:rsid w:val="00C16BDA"/>
    <w:rsid w:val="00C16C52"/>
    <w:rsid w:val="00C1789A"/>
    <w:rsid w:val="00C17A39"/>
    <w:rsid w:val="00C17A48"/>
    <w:rsid w:val="00C20299"/>
    <w:rsid w:val="00C203AE"/>
    <w:rsid w:val="00C20BF1"/>
    <w:rsid w:val="00C21870"/>
    <w:rsid w:val="00C21939"/>
    <w:rsid w:val="00C21C91"/>
    <w:rsid w:val="00C21F89"/>
    <w:rsid w:val="00C22AC7"/>
    <w:rsid w:val="00C22F0D"/>
    <w:rsid w:val="00C230CE"/>
    <w:rsid w:val="00C23563"/>
    <w:rsid w:val="00C237B8"/>
    <w:rsid w:val="00C23E91"/>
    <w:rsid w:val="00C240F3"/>
    <w:rsid w:val="00C24338"/>
    <w:rsid w:val="00C247D7"/>
    <w:rsid w:val="00C25030"/>
    <w:rsid w:val="00C25263"/>
    <w:rsid w:val="00C2587D"/>
    <w:rsid w:val="00C25C3A"/>
    <w:rsid w:val="00C26554"/>
    <w:rsid w:val="00C2688C"/>
    <w:rsid w:val="00C27672"/>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4B3F"/>
    <w:rsid w:val="00C3656F"/>
    <w:rsid w:val="00C36638"/>
    <w:rsid w:val="00C3678D"/>
    <w:rsid w:val="00C37A93"/>
    <w:rsid w:val="00C37ECC"/>
    <w:rsid w:val="00C4021E"/>
    <w:rsid w:val="00C40896"/>
    <w:rsid w:val="00C40B23"/>
    <w:rsid w:val="00C40E79"/>
    <w:rsid w:val="00C41221"/>
    <w:rsid w:val="00C41718"/>
    <w:rsid w:val="00C41818"/>
    <w:rsid w:val="00C41944"/>
    <w:rsid w:val="00C419D3"/>
    <w:rsid w:val="00C41A2F"/>
    <w:rsid w:val="00C41D91"/>
    <w:rsid w:val="00C423C2"/>
    <w:rsid w:val="00C43173"/>
    <w:rsid w:val="00C44842"/>
    <w:rsid w:val="00C44DDD"/>
    <w:rsid w:val="00C455B4"/>
    <w:rsid w:val="00C463B3"/>
    <w:rsid w:val="00C4668A"/>
    <w:rsid w:val="00C466CA"/>
    <w:rsid w:val="00C46A48"/>
    <w:rsid w:val="00C47239"/>
    <w:rsid w:val="00C47D17"/>
    <w:rsid w:val="00C505B3"/>
    <w:rsid w:val="00C5124F"/>
    <w:rsid w:val="00C52300"/>
    <w:rsid w:val="00C52362"/>
    <w:rsid w:val="00C52DD4"/>
    <w:rsid w:val="00C52DFD"/>
    <w:rsid w:val="00C535D9"/>
    <w:rsid w:val="00C5403B"/>
    <w:rsid w:val="00C544B1"/>
    <w:rsid w:val="00C546DA"/>
    <w:rsid w:val="00C54901"/>
    <w:rsid w:val="00C54FDF"/>
    <w:rsid w:val="00C55049"/>
    <w:rsid w:val="00C55660"/>
    <w:rsid w:val="00C55BEA"/>
    <w:rsid w:val="00C56C47"/>
    <w:rsid w:val="00C56CFE"/>
    <w:rsid w:val="00C56E5D"/>
    <w:rsid w:val="00C56EF1"/>
    <w:rsid w:val="00C57767"/>
    <w:rsid w:val="00C57A92"/>
    <w:rsid w:val="00C6072B"/>
    <w:rsid w:val="00C609A3"/>
    <w:rsid w:val="00C60C2E"/>
    <w:rsid w:val="00C60C6F"/>
    <w:rsid w:val="00C6171D"/>
    <w:rsid w:val="00C62773"/>
    <w:rsid w:val="00C628B9"/>
    <w:rsid w:val="00C62A3D"/>
    <w:rsid w:val="00C63212"/>
    <w:rsid w:val="00C632F0"/>
    <w:rsid w:val="00C63796"/>
    <w:rsid w:val="00C638E3"/>
    <w:rsid w:val="00C63995"/>
    <w:rsid w:val="00C63EAC"/>
    <w:rsid w:val="00C64BDD"/>
    <w:rsid w:val="00C6599D"/>
    <w:rsid w:val="00C65D85"/>
    <w:rsid w:val="00C6616E"/>
    <w:rsid w:val="00C6659F"/>
    <w:rsid w:val="00C66635"/>
    <w:rsid w:val="00C66978"/>
    <w:rsid w:val="00C66AB9"/>
    <w:rsid w:val="00C66CA3"/>
    <w:rsid w:val="00C672FD"/>
    <w:rsid w:val="00C6748A"/>
    <w:rsid w:val="00C675DA"/>
    <w:rsid w:val="00C7014A"/>
    <w:rsid w:val="00C706FA"/>
    <w:rsid w:val="00C7084F"/>
    <w:rsid w:val="00C70BE2"/>
    <w:rsid w:val="00C70D02"/>
    <w:rsid w:val="00C716FC"/>
    <w:rsid w:val="00C71AFF"/>
    <w:rsid w:val="00C72805"/>
    <w:rsid w:val="00C731CE"/>
    <w:rsid w:val="00C74386"/>
    <w:rsid w:val="00C7494B"/>
    <w:rsid w:val="00C74C5A"/>
    <w:rsid w:val="00C75126"/>
    <w:rsid w:val="00C757CD"/>
    <w:rsid w:val="00C75B71"/>
    <w:rsid w:val="00C766B3"/>
    <w:rsid w:val="00C76F39"/>
    <w:rsid w:val="00C77E4A"/>
    <w:rsid w:val="00C818FA"/>
    <w:rsid w:val="00C819F1"/>
    <w:rsid w:val="00C81B2E"/>
    <w:rsid w:val="00C8207B"/>
    <w:rsid w:val="00C8208D"/>
    <w:rsid w:val="00C82D05"/>
    <w:rsid w:val="00C833DC"/>
    <w:rsid w:val="00C83EDF"/>
    <w:rsid w:val="00C840AE"/>
    <w:rsid w:val="00C84364"/>
    <w:rsid w:val="00C843DF"/>
    <w:rsid w:val="00C8483E"/>
    <w:rsid w:val="00C84DA2"/>
    <w:rsid w:val="00C84E8C"/>
    <w:rsid w:val="00C8552D"/>
    <w:rsid w:val="00C859A7"/>
    <w:rsid w:val="00C85B6F"/>
    <w:rsid w:val="00C85C96"/>
    <w:rsid w:val="00C85E0A"/>
    <w:rsid w:val="00C865D1"/>
    <w:rsid w:val="00C86917"/>
    <w:rsid w:val="00C86987"/>
    <w:rsid w:val="00C86EC4"/>
    <w:rsid w:val="00C87239"/>
    <w:rsid w:val="00C876AF"/>
    <w:rsid w:val="00C903B5"/>
    <w:rsid w:val="00C905FC"/>
    <w:rsid w:val="00C90998"/>
    <w:rsid w:val="00C90A0A"/>
    <w:rsid w:val="00C90C96"/>
    <w:rsid w:val="00C90D18"/>
    <w:rsid w:val="00C91822"/>
    <w:rsid w:val="00C918F9"/>
    <w:rsid w:val="00C91E1D"/>
    <w:rsid w:val="00C928A0"/>
    <w:rsid w:val="00C92CAC"/>
    <w:rsid w:val="00C93688"/>
    <w:rsid w:val="00C951F1"/>
    <w:rsid w:val="00C957FF"/>
    <w:rsid w:val="00C95B09"/>
    <w:rsid w:val="00C95BFE"/>
    <w:rsid w:val="00C95E1D"/>
    <w:rsid w:val="00C96494"/>
    <w:rsid w:val="00C9685B"/>
    <w:rsid w:val="00C96C96"/>
    <w:rsid w:val="00C97599"/>
    <w:rsid w:val="00C9769A"/>
    <w:rsid w:val="00CA0C83"/>
    <w:rsid w:val="00CA0F8E"/>
    <w:rsid w:val="00CA1591"/>
    <w:rsid w:val="00CA20FB"/>
    <w:rsid w:val="00CA2E47"/>
    <w:rsid w:val="00CA34CB"/>
    <w:rsid w:val="00CA3906"/>
    <w:rsid w:val="00CA3D36"/>
    <w:rsid w:val="00CA40F0"/>
    <w:rsid w:val="00CA4642"/>
    <w:rsid w:val="00CA4926"/>
    <w:rsid w:val="00CA4947"/>
    <w:rsid w:val="00CA53FA"/>
    <w:rsid w:val="00CA5A05"/>
    <w:rsid w:val="00CA5ADF"/>
    <w:rsid w:val="00CA67B3"/>
    <w:rsid w:val="00CA683F"/>
    <w:rsid w:val="00CA6C84"/>
    <w:rsid w:val="00CA7212"/>
    <w:rsid w:val="00CA7D99"/>
    <w:rsid w:val="00CA7F37"/>
    <w:rsid w:val="00CB09AC"/>
    <w:rsid w:val="00CB0BB7"/>
    <w:rsid w:val="00CB0EF5"/>
    <w:rsid w:val="00CB2358"/>
    <w:rsid w:val="00CB2C43"/>
    <w:rsid w:val="00CB3207"/>
    <w:rsid w:val="00CB32BB"/>
    <w:rsid w:val="00CB4480"/>
    <w:rsid w:val="00CB4740"/>
    <w:rsid w:val="00CB4D5D"/>
    <w:rsid w:val="00CB53F7"/>
    <w:rsid w:val="00CB540B"/>
    <w:rsid w:val="00CB57F4"/>
    <w:rsid w:val="00CB5B71"/>
    <w:rsid w:val="00CB5BC7"/>
    <w:rsid w:val="00CB5CB6"/>
    <w:rsid w:val="00CB5FF1"/>
    <w:rsid w:val="00CB618D"/>
    <w:rsid w:val="00CB61A4"/>
    <w:rsid w:val="00CB61D7"/>
    <w:rsid w:val="00CB62D0"/>
    <w:rsid w:val="00CB6A88"/>
    <w:rsid w:val="00CB6AE4"/>
    <w:rsid w:val="00CB737B"/>
    <w:rsid w:val="00CB74E0"/>
    <w:rsid w:val="00CB78CF"/>
    <w:rsid w:val="00CB7A9A"/>
    <w:rsid w:val="00CB7C98"/>
    <w:rsid w:val="00CC084D"/>
    <w:rsid w:val="00CC0883"/>
    <w:rsid w:val="00CC0D83"/>
    <w:rsid w:val="00CC0E03"/>
    <w:rsid w:val="00CC10FF"/>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4F9"/>
    <w:rsid w:val="00CC56CB"/>
    <w:rsid w:val="00CC65B3"/>
    <w:rsid w:val="00CC6680"/>
    <w:rsid w:val="00CC6846"/>
    <w:rsid w:val="00CC6BB0"/>
    <w:rsid w:val="00CC6BB5"/>
    <w:rsid w:val="00CC7465"/>
    <w:rsid w:val="00CC7576"/>
    <w:rsid w:val="00CC788F"/>
    <w:rsid w:val="00CC7CC9"/>
    <w:rsid w:val="00CC7FA4"/>
    <w:rsid w:val="00CD0037"/>
    <w:rsid w:val="00CD033F"/>
    <w:rsid w:val="00CD0F0E"/>
    <w:rsid w:val="00CD1262"/>
    <w:rsid w:val="00CD3466"/>
    <w:rsid w:val="00CD3DF2"/>
    <w:rsid w:val="00CD4155"/>
    <w:rsid w:val="00CD4727"/>
    <w:rsid w:val="00CD546E"/>
    <w:rsid w:val="00CD5733"/>
    <w:rsid w:val="00CD576C"/>
    <w:rsid w:val="00CD587A"/>
    <w:rsid w:val="00CD5AC7"/>
    <w:rsid w:val="00CD6079"/>
    <w:rsid w:val="00CD60CA"/>
    <w:rsid w:val="00CD6214"/>
    <w:rsid w:val="00CD67F1"/>
    <w:rsid w:val="00CD76CB"/>
    <w:rsid w:val="00CD7C4C"/>
    <w:rsid w:val="00CE0599"/>
    <w:rsid w:val="00CE16B0"/>
    <w:rsid w:val="00CE2014"/>
    <w:rsid w:val="00CE2E86"/>
    <w:rsid w:val="00CE2F44"/>
    <w:rsid w:val="00CE3A6A"/>
    <w:rsid w:val="00CE40EA"/>
    <w:rsid w:val="00CE4956"/>
    <w:rsid w:val="00CE501A"/>
    <w:rsid w:val="00CE53D9"/>
    <w:rsid w:val="00CE540B"/>
    <w:rsid w:val="00CE54CB"/>
    <w:rsid w:val="00CE61E3"/>
    <w:rsid w:val="00CE65FB"/>
    <w:rsid w:val="00CE6CEF"/>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923"/>
    <w:rsid w:val="00CF3DC0"/>
    <w:rsid w:val="00CF3E91"/>
    <w:rsid w:val="00CF3F46"/>
    <w:rsid w:val="00CF43D5"/>
    <w:rsid w:val="00CF4B63"/>
    <w:rsid w:val="00CF4F84"/>
    <w:rsid w:val="00CF574F"/>
    <w:rsid w:val="00CF592C"/>
    <w:rsid w:val="00CF5E6A"/>
    <w:rsid w:val="00CF67AF"/>
    <w:rsid w:val="00CF6F8B"/>
    <w:rsid w:val="00CF707E"/>
    <w:rsid w:val="00CF725B"/>
    <w:rsid w:val="00CF753E"/>
    <w:rsid w:val="00CF79E8"/>
    <w:rsid w:val="00D006A1"/>
    <w:rsid w:val="00D00AA8"/>
    <w:rsid w:val="00D01172"/>
    <w:rsid w:val="00D01F91"/>
    <w:rsid w:val="00D02140"/>
    <w:rsid w:val="00D02B77"/>
    <w:rsid w:val="00D02FC8"/>
    <w:rsid w:val="00D0371E"/>
    <w:rsid w:val="00D038F9"/>
    <w:rsid w:val="00D0394E"/>
    <w:rsid w:val="00D03B51"/>
    <w:rsid w:val="00D03CE4"/>
    <w:rsid w:val="00D0463B"/>
    <w:rsid w:val="00D05081"/>
    <w:rsid w:val="00D056B2"/>
    <w:rsid w:val="00D0577A"/>
    <w:rsid w:val="00D06A01"/>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C4D"/>
    <w:rsid w:val="00D12F6E"/>
    <w:rsid w:val="00D12FC2"/>
    <w:rsid w:val="00D13040"/>
    <w:rsid w:val="00D137A1"/>
    <w:rsid w:val="00D13B66"/>
    <w:rsid w:val="00D13C68"/>
    <w:rsid w:val="00D13D93"/>
    <w:rsid w:val="00D13FBC"/>
    <w:rsid w:val="00D1424D"/>
    <w:rsid w:val="00D14F43"/>
    <w:rsid w:val="00D1561E"/>
    <w:rsid w:val="00D157B4"/>
    <w:rsid w:val="00D16218"/>
    <w:rsid w:val="00D16263"/>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5E2"/>
    <w:rsid w:val="00D232D8"/>
    <w:rsid w:val="00D24F31"/>
    <w:rsid w:val="00D252A8"/>
    <w:rsid w:val="00D25F91"/>
    <w:rsid w:val="00D26022"/>
    <w:rsid w:val="00D26048"/>
    <w:rsid w:val="00D2663C"/>
    <w:rsid w:val="00D2669B"/>
    <w:rsid w:val="00D2671F"/>
    <w:rsid w:val="00D26A1B"/>
    <w:rsid w:val="00D26BE7"/>
    <w:rsid w:val="00D272FD"/>
    <w:rsid w:val="00D27A07"/>
    <w:rsid w:val="00D27FF6"/>
    <w:rsid w:val="00D30039"/>
    <w:rsid w:val="00D301DD"/>
    <w:rsid w:val="00D30D96"/>
    <w:rsid w:val="00D311CD"/>
    <w:rsid w:val="00D314A9"/>
    <w:rsid w:val="00D319E3"/>
    <w:rsid w:val="00D31B17"/>
    <w:rsid w:val="00D31FF0"/>
    <w:rsid w:val="00D32210"/>
    <w:rsid w:val="00D323F6"/>
    <w:rsid w:val="00D325C3"/>
    <w:rsid w:val="00D32D36"/>
    <w:rsid w:val="00D3347F"/>
    <w:rsid w:val="00D3355A"/>
    <w:rsid w:val="00D33571"/>
    <w:rsid w:val="00D33723"/>
    <w:rsid w:val="00D33B03"/>
    <w:rsid w:val="00D33DCD"/>
    <w:rsid w:val="00D342AF"/>
    <w:rsid w:val="00D3444C"/>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8FC"/>
    <w:rsid w:val="00D41E6A"/>
    <w:rsid w:val="00D42013"/>
    <w:rsid w:val="00D423DC"/>
    <w:rsid w:val="00D425B1"/>
    <w:rsid w:val="00D43378"/>
    <w:rsid w:val="00D43728"/>
    <w:rsid w:val="00D43BB9"/>
    <w:rsid w:val="00D43C9A"/>
    <w:rsid w:val="00D441D1"/>
    <w:rsid w:val="00D44CA0"/>
    <w:rsid w:val="00D44E47"/>
    <w:rsid w:val="00D4572F"/>
    <w:rsid w:val="00D459F5"/>
    <w:rsid w:val="00D45EB1"/>
    <w:rsid w:val="00D46143"/>
    <w:rsid w:val="00D462A7"/>
    <w:rsid w:val="00D46612"/>
    <w:rsid w:val="00D46A8F"/>
    <w:rsid w:val="00D46E90"/>
    <w:rsid w:val="00D4727F"/>
    <w:rsid w:val="00D47933"/>
    <w:rsid w:val="00D47A0E"/>
    <w:rsid w:val="00D47B58"/>
    <w:rsid w:val="00D50866"/>
    <w:rsid w:val="00D5110F"/>
    <w:rsid w:val="00D5169E"/>
    <w:rsid w:val="00D52B31"/>
    <w:rsid w:val="00D52B34"/>
    <w:rsid w:val="00D533C1"/>
    <w:rsid w:val="00D5384A"/>
    <w:rsid w:val="00D53AAF"/>
    <w:rsid w:val="00D53C6C"/>
    <w:rsid w:val="00D53DCB"/>
    <w:rsid w:val="00D54393"/>
    <w:rsid w:val="00D54396"/>
    <w:rsid w:val="00D55248"/>
    <w:rsid w:val="00D55568"/>
    <w:rsid w:val="00D55709"/>
    <w:rsid w:val="00D55F05"/>
    <w:rsid w:val="00D56000"/>
    <w:rsid w:val="00D56325"/>
    <w:rsid w:val="00D566F5"/>
    <w:rsid w:val="00D56CCF"/>
    <w:rsid w:val="00D56F6F"/>
    <w:rsid w:val="00D57833"/>
    <w:rsid w:val="00D57F6B"/>
    <w:rsid w:val="00D60380"/>
    <w:rsid w:val="00D60630"/>
    <w:rsid w:val="00D60E28"/>
    <w:rsid w:val="00D610E4"/>
    <w:rsid w:val="00D6157D"/>
    <w:rsid w:val="00D61A49"/>
    <w:rsid w:val="00D61FF6"/>
    <w:rsid w:val="00D62107"/>
    <w:rsid w:val="00D6238A"/>
    <w:rsid w:val="00D648AE"/>
    <w:rsid w:val="00D64A41"/>
    <w:rsid w:val="00D64C27"/>
    <w:rsid w:val="00D64FC2"/>
    <w:rsid w:val="00D65349"/>
    <w:rsid w:val="00D66395"/>
    <w:rsid w:val="00D66456"/>
    <w:rsid w:val="00D6791B"/>
    <w:rsid w:val="00D67C11"/>
    <w:rsid w:val="00D705EF"/>
    <w:rsid w:val="00D70BD5"/>
    <w:rsid w:val="00D70C15"/>
    <w:rsid w:val="00D7131A"/>
    <w:rsid w:val="00D723AA"/>
    <w:rsid w:val="00D73258"/>
    <w:rsid w:val="00D73303"/>
    <w:rsid w:val="00D73EC2"/>
    <w:rsid w:val="00D7430C"/>
    <w:rsid w:val="00D74499"/>
    <w:rsid w:val="00D7493E"/>
    <w:rsid w:val="00D74DFE"/>
    <w:rsid w:val="00D74FB8"/>
    <w:rsid w:val="00D75257"/>
    <w:rsid w:val="00D7551A"/>
    <w:rsid w:val="00D75537"/>
    <w:rsid w:val="00D75618"/>
    <w:rsid w:val="00D76300"/>
    <w:rsid w:val="00D76412"/>
    <w:rsid w:val="00D76F42"/>
    <w:rsid w:val="00D777B2"/>
    <w:rsid w:val="00D7793E"/>
    <w:rsid w:val="00D77998"/>
    <w:rsid w:val="00D80512"/>
    <w:rsid w:val="00D80D8F"/>
    <w:rsid w:val="00D80EC4"/>
    <w:rsid w:val="00D8177B"/>
    <w:rsid w:val="00D81849"/>
    <w:rsid w:val="00D82264"/>
    <w:rsid w:val="00D82374"/>
    <w:rsid w:val="00D82481"/>
    <w:rsid w:val="00D831E0"/>
    <w:rsid w:val="00D83FFD"/>
    <w:rsid w:val="00D85097"/>
    <w:rsid w:val="00D85436"/>
    <w:rsid w:val="00D85586"/>
    <w:rsid w:val="00D859D3"/>
    <w:rsid w:val="00D85AA9"/>
    <w:rsid w:val="00D8611C"/>
    <w:rsid w:val="00D8652E"/>
    <w:rsid w:val="00D86736"/>
    <w:rsid w:val="00D86787"/>
    <w:rsid w:val="00D86AD4"/>
    <w:rsid w:val="00D86FB1"/>
    <w:rsid w:val="00D87123"/>
    <w:rsid w:val="00D871B7"/>
    <w:rsid w:val="00D87EA7"/>
    <w:rsid w:val="00D91024"/>
    <w:rsid w:val="00D91280"/>
    <w:rsid w:val="00D91DF2"/>
    <w:rsid w:val="00D920D0"/>
    <w:rsid w:val="00D92E73"/>
    <w:rsid w:val="00D938AF"/>
    <w:rsid w:val="00D93B0F"/>
    <w:rsid w:val="00D9455A"/>
    <w:rsid w:val="00D9478A"/>
    <w:rsid w:val="00D94A9B"/>
    <w:rsid w:val="00D95134"/>
    <w:rsid w:val="00D953F6"/>
    <w:rsid w:val="00D9604C"/>
    <w:rsid w:val="00D965D0"/>
    <w:rsid w:val="00D966BA"/>
    <w:rsid w:val="00D9689D"/>
    <w:rsid w:val="00D970FC"/>
    <w:rsid w:val="00D9754D"/>
    <w:rsid w:val="00D97BBE"/>
    <w:rsid w:val="00DA01D8"/>
    <w:rsid w:val="00DA059F"/>
    <w:rsid w:val="00DA0974"/>
    <w:rsid w:val="00DA0B17"/>
    <w:rsid w:val="00DA0BAF"/>
    <w:rsid w:val="00DA1A29"/>
    <w:rsid w:val="00DA1A65"/>
    <w:rsid w:val="00DA1CE6"/>
    <w:rsid w:val="00DA21C1"/>
    <w:rsid w:val="00DA2D81"/>
    <w:rsid w:val="00DA2ECC"/>
    <w:rsid w:val="00DA30F4"/>
    <w:rsid w:val="00DA37FC"/>
    <w:rsid w:val="00DA3831"/>
    <w:rsid w:val="00DA3A81"/>
    <w:rsid w:val="00DA411F"/>
    <w:rsid w:val="00DA45DF"/>
    <w:rsid w:val="00DA4A64"/>
    <w:rsid w:val="00DA4B93"/>
    <w:rsid w:val="00DA50CB"/>
    <w:rsid w:val="00DA5637"/>
    <w:rsid w:val="00DA5AE0"/>
    <w:rsid w:val="00DA5FDB"/>
    <w:rsid w:val="00DA646E"/>
    <w:rsid w:val="00DA65D7"/>
    <w:rsid w:val="00DA6DEC"/>
    <w:rsid w:val="00DA737E"/>
    <w:rsid w:val="00DA7C99"/>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4EC"/>
    <w:rsid w:val="00DB55FB"/>
    <w:rsid w:val="00DB5768"/>
    <w:rsid w:val="00DB59A0"/>
    <w:rsid w:val="00DB5F01"/>
    <w:rsid w:val="00DB6124"/>
    <w:rsid w:val="00DB6AA4"/>
    <w:rsid w:val="00DB6BF7"/>
    <w:rsid w:val="00DB6C56"/>
    <w:rsid w:val="00DB7B22"/>
    <w:rsid w:val="00DC0648"/>
    <w:rsid w:val="00DC064D"/>
    <w:rsid w:val="00DC12C5"/>
    <w:rsid w:val="00DC17D6"/>
    <w:rsid w:val="00DC18F2"/>
    <w:rsid w:val="00DC1E8D"/>
    <w:rsid w:val="00DC23B2"/>
    <w:rsid w:val="00DC2475"/>
    <w:rsid w:val="00DC2762"/>
    <w:rsid w:val="00DC28EA"/>
    <w:rsid w:val="00DC2BC7"/>
    <w:rsid w:val="00DC2E13"/>
    <w:rsid w:val="00DC3185"/>
    <w:rsid w:val="00DC3974"/>
    <w:rsid w:val="00DC3EB0"/>
    <w:rsid w:val="00DC424F"/>
    <w:rsid w:val="00DC55DE"/>
    <w:rsid w:val="00DC57EE"/>
    <w:rsid w:val="00DC5A2D"/>
    <w:rsid w:val="00DC5C49"/>
    <w:rsid w:val="00DC5CDD"/>
    <w:rsid w:val="00DC5F7E"/>
    <w:rsid w:val="00DC5FD3"/>
    <w:rsid w:val="00DC68F4"/>
    <w:rsid w:val="00DC69D6"/>
    <w:rsid w:val="00DC6C7F"/>
    <w:rsid w:val="00DC6D31"/>
    <w:rsid w:val="00DC7831"/>
    <w:rsid w:val="00DD0046"/>
    <w:rsid w:val="00DD01DA"/>
    <w:rsid w:val="00DD041A"/>
    <w:rsid w:val="00DD0A38"/>
    <w:rsid w:val="00DD0AFA"/>
    <w:rsid w:val="00DD0E1A"/>
    <w:rsid w:val="00DD17FD"/>
    <w:rsid w:val="00DD2547"/>
    <w:rsid w:val="00DD2C8A"/>
    <w:rsid w:val="00DD2DA1"/>
    <w:rsid w:val="00DD3B54"/>
    <w:rsid w:val="00DD3E1C"/>
    <w:rsid w:val="00DD4191"/>
    <w:rsid w:val="00DD4206"/>
    <w:rsid w:val="00DD43D7"/>
    <w:rsid w:val="00DD5508"/>
    <w:rsid w:val="00DD5757"/>
    <w:rsid w:val="00DD5BB4"/>
    <w:rsid w:val="00DD5C03"/>
    <w:rsid w:val="00DD600C"/>
    <w:rsid w:val="00DD6617"/>
    <w:rsid w:val="00DD6CC3"/>
    <w:rsid w:val="00DD6CD5"/>
    <w:rsid w:val="00DD737F"/>
    <w:rsid w:val="00DD7A6B"/>
    <w:rsid w:val="00DE0F25"/>
    <w:rsid w:val="00DE11C7"/>
    <w:rsid w:val="00DE1936"/>
    <w:rsid w:val="00DE2CAC"/>
    <w:rsid w:val="00DE2F36"/>
    <w:rsid w:val="00DE335B"/>
    <w:rsid w:val="00DE33CB"/>
    <w:rsid w:val="00DE3AAB"/>
    <w:rsid w:val="00DE42A2"/>
    <w:rsid w:val="00DE44E4"/>
    <w:rsid w:val="00DE4582"/>
    <w:rsid w:val="00DE48C8"/>
    <w:rsid w:val="00DE5812"/>
    <w:rsid w:val="00DE590D"/>
    <w:rsid w:val="00DE5E3D"/>
    <w:rsid w:val="00DE636E"/>
    <w:rsid w:val="00DF1291"/>
    <w:rsid w:val="00DF1410"/>
    <w:rsid w:val="00DF1671"/>
    <w:rsid w:val="00DF1B13"/>
    <w:rsid w:val="00DF1DFD"/>
    <w:rsid w:val="00DF24CF"/>
    <w:rsid w:val="00DF292A"/>
    <w:rsid w:val="00DF2FC7"/>
    <w:rsid w:val="00DF335C"/>
    <w:rsid w:val="00DF3D3B"/>
    <w:rsid w:val="00DF3E73"/>
    <w:rsid w:val="00DF4152"/>
    <w:rsid w:val="00DF43B4"/>
    <w:rsid w:val="00DF457C"/>
    <w:rsid w:val="00DF4885"/>
    <w:rsid w:val="00DF48DA"/>
    <w:rsid w:val="00DF4B54"/>
    <w:rsid w:val="00DF4D06"/>
    <w:rsid w:val="00DF4F6B"/>
    <w:rsid w:val="00DF556C"/>
    <w:rsid w:val="00DF5812"/>
    <w:rsid w:val="00DF5EA1"/>
    <w:rsid w:val="00DF6707"/>
    <w:rsid w:val="00DF68A7"/>
    <w:rsid w:val="00DF79CB"/>
    <w:rsid w:val="00DF7B14"/>
    <w:rsid w:val="00DF7C1F"/>
    <w:rsid w:val="00DF7D42"/>
    <w:rsid w:val="00DF7EFE"/>
    <w:rsid w:val="00E00364"/>
    <w:rsid w:val="00E007AA"/>
    <w:rsid w:val="00E018E0"/>
    <w:rsid w:val="00E0225D"/>
    <w:rsid w:val="00E024D9"/>
    <w:rsid w:val="00E02AD4"/>
    <w:rsid w:val="00E02CD0"/>
    <w:rsid w:val="00E0319D"/>
    <w:rsid w:val="00E033C1"/>
    <w:rsid w:val="00E03496"/>
    <w:rsid w:val="00E03638"/>
    <w:rsid w:val="00E0392F"/>
    <w:rsid w:val="00E04572"/>
    <w:rsid w:val="00E05413"/>
    <w:rsid w:val="00E05764"/>
    <w:rsid w:val="00E05840"/>
    <w:rsid w:val="00E058D0"/>
    <w:rsid w:val="00E0687C"/>
    <w:rsid w:val="00E07019"/>
    <w:rsid w:val="00E07426"/>
    <w:rsid w:val="00E079CF"/>
    <w:rsid w:val="00E07D98"/>
    <w:rsid w:val="00E07E6F"/>
    <w:rsid w:val="00E10E1F"/>
    <w:rsid w:val="00E111E8"/>
    <w:rsid w:val="00E127CA"/>
    <w:rsid w:val="00E12A6F"/>
    <w:rsid w:val="00E12CEB"/>
    <w:rsid w:val="00E13D98"/>
    <w:rsid w:val="00E14035"/>
    <w:rsid w:val="00E14294"/>
    <w:rsid w:val="00E154B1"/>
    <w:rsid w:val="00E157B6"/>
    <w:rsid w:val="00E15E32"/>
    <w:rsid w:val="00E16CF4"/>
    <w:rsid w:val="00E17630"/>
    <w:rsid w:val="00E178AC"/>
    <w:rsid w:val="00E17981"/>
    <w:rsid w:val="00E2051E"/>
    <w:rsid w:val="00E20883"/>
    <w:rsid w:val="00E20C01"/>
    <w:rsid w:val="00E20D69"/>
    <w:rsid w:val="00E212B3"/>
    <w:rsid w:val="00E213ED"/>
    <w:rsid w:val="00E21A5C"/>
    <w:rsid w:val="00E2234C"/>
    <w:rsid w:val="00E227E7"/>
    <w:rsid w:val="00E22963"/>
    <w:rsid w:val="00E22EF7"/>
    <w:rsid w:val="00E23F4B"/>
    <w:rsid w:val="00E23F74"/>
    <w:rsid w:val="00E24CED"/>
    <w:rsid w:val="00E25B3F"/>
    <w:rsid w:val="00E260A9"/>
    <w:rsid w:val="00E26220"/>
    <w:rsid w:val="00E2687B"/>
    <w:rsid w:val="00E269CE"/>
    <w:rsid w:val="00E26E26"/>
    <w:rsid w:val="00E26F45"/>
    <w:rsid w:val="00E27568"/>
    <w:rsid w:val="00E27DE9"/>
    <w:rsid w:val="00E30084"/>
    <w:rsid w:val="00E30797"/>
    <w:rsid w:val="00E309AD"/>
    <w:rsid w:val="00E30CEB"/>
    <w:rsid w:val="00E30DB7"/>
    <w:rsid w:val="00E31404"/>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C3"/>
    <w:rsid w:val="00E37293"/>
    <w:rsid w:val="00E37C0B"/>
    <w:rsid w:val="00E37E19"/>
    <w:rsid w:val="00E37E5A"/>
    <w:rsid w:val="00E37E67"/>
    <w:rsid w:val="00E40C66"/>
    <w:rsid w:val="00E40C9F"/>
    <w:rsid w:val="00E41E17"/>
    <w:rsid w:val="00E422C8"/>
    <w:rsid w:val="00E4266C"/>
    <w:rsid w:val="00E4290E"/>
    <w:rsid w:val="00E43835"/>
    <w:rsid w:val="00E43E77"/>
    <w:rsid w:val="00E442F6"/>
    <w:rsid w:val="00E4438C"/>
    <w:rsid w:val="00E4444E"/>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47F1D"/>
    <w:rsid w:val="00E50657"/>
    <w:rsid w:val="00E5076D"/>
    <w:rsid w:val="00E50B56"/>
    <w:rsid w:val="00E512F4"/>
    <w:rsid w:val="00E5313B"/>
    <w:rsid w:val="00E532BD"/>
    <w:rsid w:val="00E53838"/>
    <w:rsid w:val="00E543EF"/>
    <w:rsid w:val="00E5457F"/>
    <w:rsid w:val="00E545DA"/>
    <w:rsid w:val="00E54BE9"/>
    <w:rsid w:val="00E55445"/>
    <w:rsid w:val="00E554E4"/>
    <w:rsid w:val="00E55675"/>
    <w:rsid w:val="00E566B6"/>
    <w:rsid w:val="00E57136"/>
    <w:rsid w:val="00E57580"/>
    <w:rsid w:val="00E578F5"/>
    <w:rsid w:val="00E60561"/>
    <w:rsid w:val="00E6142D"/>
    <w:rsid w:val="00E61624"/>
    <w:rsid w:val="00E61809"/>
    <w:rsid w:val="00E62437"/>
    <w:rsid w:val="00E62583"/>
    <w:rsid w:val="00E62912"/>
    <w:rsid w:val="00E63628"/>
    <w:rsid w:val="00E63B36"/>
    <w:rsid w:val="00E64D00"/>
    <w:rsid w:val="00E654C0"/>
    <w:rsid w:val="00E66D0E"/>
    <w:rsid w:val="00E66E3A"/>
    <w:rsid w:val="00E70425"/>
    <w:rsid w:val="00E70F0F"/>
    <w:rsid w:val="00E70F10"/>
    <w:rsid w:val="00E71100"/>
    <w:rsid w:val="00E7116B"/>
    <w:rsid w:val="00E71880"/>
    <w:rsid w:val="00E7265B"/>
    <w:rsid w:val="00E732EC"/>
    <w:rsid w:val="00E7353D"/>
    <w:rsid w:val="00E738FD"/>
    <w:rsid w:val="00E73A0B"/>
    <w:rsid w:val="00E7418B"/>
    <w:rsid w:val="00E74465"/>
    <w:rsid w:val="00E74DB1"/>
    <w:rsid w:val="00E75A57"/>
    <w:rsid w:val="00E75DE5"/>
    <w:rsid w:val="00E7665C"/>
    <w:rsid w:val="00E766B4"/>
    <w:rsid w:val="00E76A93"/>
    <w:rsid w:val="00E76AA8"/>
    <w:rsid w:val="00E8018D"/>
    <w:rsid w:val="00E80AC7"/>
    <w:rsid w:val="00E81329"/>
    <w:rsid w:val="00E81BA2"/>
    <w:rsid w:val="00E8273A"/>
    <w:rsid w:val="00E82E00"/>
    <w:rsid w:val="00E83142"/>
    <w:rsid w:val="00E83448"/>
    <w:rsid w:val="00E841C8"/>
    <w:rsid w:val="00E8423B"/>
    <w:rsid w:val="00E8428C"/>
    <w:rsid w:val="00E84453"/>
    <w:rsid w:val="00E84799"/>
    <w:rsid w:val="00E84D34"/>
    <w:rsid w:val="00E84E3F"/>
    <w:rsid w:val="00E863B2"/>
    <w:rsid w:val="00E90432"/>
    <w:rsid w:val="00E90B3D"/>
    <w:rsid w:val="00E90E33"/>
    <w:rsid w:val="00E9104B"/>
    <w:rsid w:val="00E91B18"/>
    <w:rsid w:val="00E91B80"/>
    <w:rsid w:val="00E91E67"/>
    <w:rsid w:val="00E91EAC"/>
    <w:rsid w:val="00E91EDB"/>
    <w:rsid w:val="00E91EEC"/>
    <w:rsid w:val="00E929DD"/>
    <w:rsid w:val="00E93522"/>
    <w:rsid w:val="00E942A4"/>
    <w:rsid w:val="00E9493A"/>
    <w:rsid w:val="00E95486"/>
    <w:rsid w:val="00E959B9"/>
    <w:rsid w:val="00E95E0D"/>
    <w:rsid w:val="00E95F5D"/>
    <w:rsid w:val="00E96311"/>
    <w:rsid w:val="00E96A6E"/>
    <w:rsid w:val="00E96B24"/>
    <w:rsid w:val="00E96EFE"/>
    <w:rsid w:val="00EA00D6"/>
    <w:rsid w:val="00EA0525"/>
    <w:rsid w:val="00EA09A6"/>
    <w:rsid w:val="00EA0CF4"/>
    <w:rsid w:val="00EA101C"/>
    <w:rsid w:val="00EA10A6"/>
    <w:rsid w:val="00EA147C"/>
    <w:rsid w:val="00EA1524"/>
    <w:rsid w:val="00EA1F6D"/>
    <w:rsid w:val="00EA26BC"/>
    <w:rsid w:val="00EA282B"/>
    <w:rsid w:val="00EA29F2"/>
    <w:rsid w:val="00EA2C90"/>
    <w:rsid w:val="00EA32E3"/>
    <w:rsid w:val="00EA3523"/>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4919"/>
    <w:rsid w:val="00EB539F"/>
    <w:rsid w:val="00EB5E65"/>
    <w:rsid w:val="00EB654B"/>
    <w:rsid w:val="00EB6624"/>
    <w:rsid w:val="00EB6E55"/>
    <w:rsid w:val="00EB7AB7"/>
    <w:rsid w:val="00EB7BCA"/>
    <w:rsid w:val="00EB7FBE"/>
    <w:rsid w:val="00EC0AFF"/>
    <w:rsid w:val="00EC1037"/>
    <w:rsid w:val="00EC1564"/>
    <w:rsid w:val="00EC1A5A"/>
    <w:rsid w:val="00EC1A73"/>
    <w:rsid w:val="00EC21B9"/>
    <w:rsid w:val="00EC29D7"/>
    <w:rsid w:val="00EC31ED"/>
    <w:rsid w:val="00EC3993"/>
    <w:rsid w:val="00EC3C21"/>
    <w:rsid w:val="00EC3CE1"/>
    <w:rsid w:val="00EC43BC"/>
    <w:rsid w:val="00EC478C"/>
    <w:rsid w:val="00EC52E2"/>
    <w:rsid w:val="00EC53C9"/>
    <w:rsid w:val="00EC54F5"/>
    <w:rsid w:val="00EC6030"/>
    <w:rsid w:val="00EC61AB"/>
    <w:rsid w:val="00EC6968"/>
    <w:rsid w:val="00EC69C6"/>
    <w:rsid w:val="00EC6BBB"/>
    <w:rsid w:val="00EC6E98"/>
    <w:rsid w:val="00EC6F85"/>
    <w:rsid w:val="00EC7BF0"/>
    <w:rsid w:val="00EC7F91"/>
    <w:rsid w:val="00EC7FAF"/>
    <w:rsid w:val="00ED033C"/>
    <w:rsid w:val="00ED0928"/>
    <w:rsid w:val="00ED133F"/>
    <w:rsid w:val="00ED14A3"/>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472"/>
    <w:rsid w:val="00ED44A7"/>
    <w:rsid w:val="00ED4871"/>
    <w:rsid w:val="00ED4A4B"/>
    <w:rsid w:val="00ED4F84"/>
    <w:rsid w:val="00ED54F2"/>
    <w:rsid w:val="00ED5515"/>
    <w:rsid w:val="00ED5633"/>
    <w:rsid w:val="00ED572F"/>
    <w:rsid w:val="00ED5C71"/>
    <w:rsid w:val="00ED5ED6"/>
    <w:rsid w:val="00ED6EEB"/>
    <w:rsid w:val="00ED74D4"/>
    <w:rsid w:val="00ED75B1"/>
    <w:rsid w:val="00ED7718"/>
    <w:rsid w:val="00ED7B26"/>
    <w:rsid w:val="00ED7DA0"/>
    <w:rsid w:val="00EE0A14"/>
    <w:rsid w:val="00EE1463"/>
    <w:rsid w:val="00EE1F15"/>
    <w:rsid w:val="00EE2A62"/>
    <w:rsid w:val="00EE2F41"/>
    <w:rsid w:val="00EE2F97"/>
    <w:rsid w:val="00EE3BD9"/>
    <w:rsid w:val="00EE4070"/>
    <w:rsid w:val="00EE4B94"/>
    <w:rsid w:val="00EE5319"/>
    <w:rsid w:val="00EE5D23"/>
    <w:rsid w:val="00EE5E8A"/>
    <w:rsid w:val="00EE5EE6"/>
    <w:rsid w:val="00EE6E7E"/>
    <w:rsid w:val="00EE7697"/>
    <w:rsid w:val="00EF059E"/>
    <w:rsid w:val="00EF05C8"/>
    <w:rsid w:val="00EF07AD"/>
    <w:rsid w:val="00EF07BF"/>
    <w:rsid w:val="00EF09AC"/>
    <w:rsid w:val="00EF0FEA"/>
    <w:rsid w:val="00EF1144"/>
    <w:rsid w:val="00EF1471"/>
    <w:rsid w:val="00EF1CF1"/>
    <w:rsid w:val="00EF1EF7"/>
    <w:rsid w:val="00EF26D0"/>
    <w:rsid w:val="00EF2836"/>
    <w:rsid w:val="00EF3C51"/>
    <w:rsid w:val="00EF403D"/>
    <w:rsid w:val="00EF53DF"/>
    <w:rsid w:val="00EF57EC"/>
    <w:rsid w:val="00EF5A91"/>
    <w:rsid w:val="00EF5D03"/>
    <w:rsid w:val="00EF5ECE"/>
    <w:rsid w:val="00EF6412"/>
    <w:rsid w:val="00EF69DC"/>
    <w:rsid w:val="00F007B7"/>
    <w:rsid w:val="00F00A98"/>
    <w:rsid w:val="00F00B3D"/>
    <w:rsid w:val="00F01AC2"/>
    <w:rsid w:val="00F01C73"/>
    <w:rsid w:val="00F01D20"/>
    <w:rsid w:val="00F01F6E"/>
    <w:rsid w:val="00F02624"/>
    <w:rsid w:val="00F03C3B"/>
    <w:rsid w:val="00F04E54"/>
    <w:rsid w:val="00F05326"/>
    <w:rsid w:val="00F055DB"/>
    <w:rsid w:val="00F05F86"/>
    <w:rsid w:val="00F0609D"/>
    <w:rsid w:val="00F06207"/>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2CC1"/>
    <w:rsid w:val="00F13010"/>
    <w:rsid w:val="00F13092"/>
    <w:rsid w:val="00F138B1"/>
    <w:rsid w:val="00F1442C"/>
    <w:rsid w:val="00F15018"/>
    <w:rsid w:val="00F151B3"/>
    <w:rsid w:val="00F159AE"/>
    <w:rsid w:val="00F1607B"/>
    <w:rsid w:val="00F1615E"/>
    <w:rsid w:val="00F1636C"/>
    <w:rsid w:val="00F16B8D"/>
    <w:rsid w:val="00F17297"/>
    <w:rsid w:val="00F17A20"/>
    <w:rsid w:val="00F17DE2"/>
    <w:rsid w:val="00F17DEE"/>
    <w:rsid w:val="00F17E32"/>
    <w:rsid w:val="00F201CB"/>
    <w:rsid w:val="00F20339"/>
    <w:rsid w:val="00F2065A"/>
    <w:rsid w:val="00F20870"/>
    <w:rsid w:val="00F209B9"/>
    <w:rsid w:val="00F21136"/>
    <w:rsid w:val="00F2164E"/>
    <w:rsid w:val="00F2236A"/>
    <w:rsid w:val="00F22F9B"/>
    <w:rsid w:val="00F238F9"/>
    <w:rsid w:val="00F23BDA"/>
    <w:rsid w:val="00F23FC6"/>
    <w:rsid w:val="00F24587"/>
    <w:rsid w:val="00F24A60"/>
    <w:rsid w:val="00F24BA0"/>
    <w:rsid w:val="00F24BBE"/>
    <w:rsid w:val="00F256D4"/>
    <w:rsid w:val="00F258AA"/>
    <w:rsid w:val="00F258CA"/>
    <w:rsid w:val="00F25C82"/>
    <w:rsid w:val="00F25F90"/>
    <w:rsid w:val="00F26BC3"/>
    <w:rsid w:val="00F273A2"/>
    <w:rsid w:val="00F27536"/>
    <w:rsid w:val="00F275B5"/>
    <w:rsid w:val="00F2761D"/>
    <w:rsid w:val="00F27937"/>
    <w:rsid w:val="00F27D99"/>
    <w:rsid w:val="00F30F36"/>
    <w:rsid w:val="00F3134B"/>
    <w:rsid w:val="00F31C9D"/>
    <w:rsid w:val="00F320E5"/>
    <w:rsid w:val="00F3387F"/>
    <w:rsid w:val="00F33A7D"/>
    <w:rsid w:val="00F33C5B"/>
    <w:rsid w:val="00F34237"/>
    <w:rsid w:val="00F342A3"/>
    <w:rsid w:val="00F345D5"/>
    <w:rsid w:val="00F345E0"/>
    <w:rsid w:val="00F34810"/>
    <w:rsid w:val="00F34B72"/>
    <w:rsid w:val="00F350F8"/>
    <w:rsid w:val="00F350FE"/>
    <w:rsid w:val="00F357D0"/>
    <w:rsid w:val="00F36190"/>
    <w:rsid w:val="00F36259"/>
    <w:rsid w:val="00F366B4"/>
    <w:rsid w:val="00F3688E"/>
    <w:rsid w:val="00F36932"/>
    <w:rsid w:val="00F369E9"/>
    <w:rsid w:val="00F3712F"/>
    <w:rsid w:val="00F3732F"/>
    <w:rsid w:val="00F3747D"/>
    <w:rsid w:val="00F375EE"/>
    <w:rsid w:val="00F37FE8"/>
    <w:rsid w:val="00F40105"/>
    <w:rsid w:val="00F40152"/>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267"/>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3891"/>
    <w:rsid w:val="00F5450C"/>
    <w:rsid w:val="00F551C7"/>
    <w:rsid w:val="00F552A2"/>
    <w:rsid w:val="00F552B4"/>
    <w:rsid w:val="00F554F8"/>
    <w:rsid w:val="00F55533"/>
    <w:rsid w:val="00F55815"/>
    <w:rsid w:val="00F558D5"/>
    <w:rsid w:val="00F56CAE"/>
    <w:rsid w:val="00F56E79"/>
    <w:rsid w:val="00F56F42"/>
    <w:rsid w:val="00F57202"/>
    <w:rsid w:val="00F576F3"/>
    <w:rsid w:val="00F57BBA"/>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E87"/>
    <w:rsid w:val="00F702C0"/>
    <w:rsid w:val="00F70545"/>
    <w:rsid w:val="00F705AE"/>
    <w:rsid w:val="00F70E24"/>
    <w:rsid w:val="00F70F11"/>
    <w:rsid w:val="00F711C5"/>
    <w:rsid w:val="00F71BB2"/>
    <w:rsid w:val="00F71C05"/>
    <w:rsid w:val="00F7239B"/>
    <w:rsid w:val="00F724D8"/>
    <w:rsid w:val="00F726D8"/>
    <w:rsid w:val="00F72712"/>
    <w:rsid w:val="00F728D3"/>
    <w:rsid w:val="00F73C05"/>
    <w:rsid w:val="00F746B5"/>
    <w:rsid w:val="00F758F0"/>
    <w:rsid w:val="00F75C4C"/>
    <w:rsid w:val="00F769BE"/>
    <w:rsid w:val="00F76E99"/>
    <w:rsid w:val="00F76FB4"/>
    <w:rsid w:val="00F77363"/>
    <w:rsid w:val="00F77A3C"/>
    <w:rsid w:val="00F77F18"/>
    <w:rsid w:val="00F8092F"/>
    <w:rsid w:val="00F80D68"/>
    <w:rsid w:val="00F81198"/>
    <w:rsid w:val="00F81407"/>
    <w:rsid w:val="00F815A0"/>
    <w:rsid w:val="00F81738"/>
    <w:rsid w:val="00F81876"/>
    <w:rsid w:val="00F824B0"/>
    <w:rsid w:val="00F827EE"/>
    <w:rsid w:val="00F83177"/>
    <w:rsid w:val="00F8334C"/>
    <w:rsid w:val="00F83C03"/>
    <w:rsid w:val="00F83CBB"/>
    <w:rsid w:val="00F83F82"/>
    <w:rsid w:val="00F843A2"/>
    <w:rsid w:val="00F846FC"/>
    <w:rsid w:val="00F84922"/>
    <w:rsid w:val="00F84B54"/>
    <w:rsid w:val="00F84C98"/>
    <w:rsid w:val="00F84CE0"/>
    <w:rsid w:val="00F8529B"/>
    <w:rsid w:val="00F85847"/>
    <w:rsid w:val="00F87346"/>
    <w:rsid w:val="00F873F0"/>
    <w:rsid w:val="00F874C2"/>
    <w:rsid w:val="00F87A14"/>
    <w:rsid w:val="00F87CEE"/>
    <w:rsid w:val="00F87E66"/>
    <w:rsid w:val="00F90046"/>
    <w:rsid w:val="00F90286"/>
    <w:rsid w:val="00F90405"/>
    <w:rsid w:val="00F909EE"/>
    <w:rsid w:val="00F90B57"/>
    <w:rsid w:val="00F91466"/>
    <w:rsid w:val="00F919F4"/>
    <w:rsid w:val="00F91A2F"/>
    <w:rsid w:val="00F91C21"/>
    <w:rsid w:val="00F91CA4"/>
    <w:rsid w:val="00F91D5A"/>
    <w:rsid w:val="00F9222B"/>
    <w:rsid w:val="00F92374"/>
    <w:rsid w:val="00F928AD"/>
    <w:rsid w:val="00F933EF"/>
    <w:rsid w:val="00F93A66"/>
    <w:rsid w:val="00F93FCD"/>
    <w:rsid w:val="00F94080"/>
    <w:rsid w:val="00F94371"/>
    <w:rsid w:val="00F949A6"/>
    <w:rsid w:val="00F94D4A"/>
    <w:rsid w:val="00F95042"/>
    <w:rsid w:val="00F956F2"/>
    <w:rsid w:val="00F96A11"/>
    <w:rsid w:val="00F97A51"/>
    <w:rsid w:val="00FA0297"/>
    <w:rsid w:val="00FA0720"/>
    <w:rsid w:val="00FA0BF0"/>
    <w:rsid w:val="00FA0E75"/>
    <w:rsid w:val="00FA104E"/>
    <w:rsid w:val="00FA1FC2"/>
    <w:rsid w:val="00FA2221"/>
    <w:rsid w:val="00FA2E06"/>
    <w:rsid w:val="00FA3AA6"/>
    <w:rsid w:val="00FA4588"/>
    <w:rsid w:val="00FA4E9B"/>
    <w:rsid w:val="00FA4F02"/>
    <w:rsid w:val="00FA51C4"/>
    <w:rsid w:val="00FA59E4"/>
    <w:rsid w:val="00FA625E"/>
    <w:rsid w:val="00FA627D"/>
    <w:rsid w:val="00FA69BA"/>
    <w:rsid w:val="00FA6C8E"/>
    <w:rsid w:val="00FA729E"/>
    <w:rsid w:val="00FA7793"/>
    <w:rsid w:val="00FA781F"/>
    <w:rsid w:val="00FA7CF8"/>
    <w:rsid w:val="00FA7EAF"/>
    <w:rsid w:val="00FB0C46"/>
    <w:rsid w:val="00FB0DD5"/>
    <w:rsid w:val="00FB0FF4"/>
    <w:rsid w:val="00FB1807"/>
    <w:rsid w:val="00FB1B8A"/>
    <w:rsid w:val="00FB1C4C"/>
    <w:rsid w:val="00FB2909"/>
    <w:rsid w:val="00FB33BF"/>
    <w:rsid w:val="00FB342B"/>
    <w:rsid w:val="00FB3ACA"/>
    <w:rsid w:val="00FB3CA5"/>
    <w:rsid w:val="00FB50E6"/>
    <w:rsid w:val="00FB5371"/>
    <w:rsid w:val="00FB5446"/>
    <w:rsid w:val="00FB5A29"/>
    <w:rsid w:val="00FB620C"/>
    <w:rsid w:val="00FB6223"/>
    <w:rsid w:val="00FB68CC"/>
    <w:rsid w:val="00FB6E40"/>
    <w:rsid w:val="00FB774B"/>
    <w:rsid w:val="00FC03A4"/>
    <w:rsid w:val="00FC08F1"/>
    <w:rsid w:val="00FC0B8C"/>
    <w:rsid w:val="00FC0BAD"/>
    <w:rsid w:val="00FC1352"/>
    <w:rsid w:val="00FC1403"/>
    <w:rsid w:val="00FC1488"/>
    <w:rsid w:val="00FC2869"/>
    <w:rsid w:val="00FC2E28"/>
    <w:rsid w:val="00FC34C9"/>
    <w:rsid w:val="00FC3637"/>
    <w:rsid w:val="00FC36FC"/>
    <w:rsid w:val="00FC3ECA"/>
    <w:rsid w:val="00FC4035"/>
    <w:rsid w:val="00FC4E08"/>
    <w:rsid w:val="00FC4F76"/>
    <w:rsid w:val="00FC53D0"/>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D38"/>
    <w:rsid w:val="00FD1EF1"/>
    <w:rsid w:val="00FD2364"/>
    <w:rsid w:val="00FD23ED"/>
    <w:rsid w:val="00FD26DF"/>
    <w:rsid w:val="00FD2BE1"/>
    <w:rsid w:val="00FD3BEE"/>
    <w:rsid w:val="00FD3C75"/>
    <w:rsid w:val="00FD41C6"/>
    <w:rsid w:val="00FD4412"/>
    <w:rsid w:val="00FD460E"/>
    <w:rsid w:val="00FD4E14"/>
    <w:rsid w:val="00FD4F55"/>
    <w:rsid w:val="00FD5079"/>
    <w:rsid w:val="00FD522A"/>
    <w:rsid w:val="00FD5430"/>
    <w:rsid w:val="00FD5C14"/>
    <w:rsid w:val="00FD62D6"/>
    <w:rsid w:val="00FD6469"/>
    <w:rsid w:val="00FD6533"/>
    <w:rsid w:val="00FD656D"/>
    <w:rsid w:val="00FD6B60"/>
    <w:rsid w:val="00FD6D9D"/>
    <w:rsid w:val="00FD6E99"/>
    <w:rsid w:val="00FD7018"/>
    <w:rsid w:val="00FD730D"/>
    <w:rsid w:val="00FD7A86"/>
    <w:rsid w:val="00FE0D33"/>
    <w:rsid w:val="00FE10F0"/>
    <w:rsid w:val="00FE1355"/>
    <w:rsid w:val="00FE1682"/>
    <w:rsid w:val="00FE2DB6"/>
    <w:rsid w:val="00FE3E69"/>
    <w:rsid w:val="00FE3FAD"/>
    <w:rsid w:val="00FE4F5C"/>
    <w:rsid w:val="00FE59AE"/>
    <w:rsid w:val="00FE59CB"/>
    <w:rsid w:val="00FE5CE3"/>
    <w:rsid w:val="00FE5D8D"/>
    <w:rsid w:val="00FE5E6F"/>
    <w:rsid w:val="00FE5EEB"/>
    <w:rsid w:val="00FE6AF6"/>
    <w:rsid w:val="00FE6E91"/>
    <w:rsid w:val="00FE7A7F"/>
    <w:rsid w:val="00FE7F44"/>
    <w:rsid w:val="00FF0839"/>
    <w:rsid w:val="00FF14A0"/>
    <w:rsid w:val="00FF16C0"/>
    <w:rsid w:val="00FF177F"/>
    <w:rsid w:val="00FF18B8"/>
    <w:rsid w:val="00FF2136"/>
    <w:rsid w:val="00FF26F4"/>
    <w:rsid w:val="00FF2A20"/>
    <w:rsid w:val="00FF2C3F"/>
    <w:rsid w:val="00FF3B35"/>
    <w:rsid w:val="00FF3BDB"/>
    <w:rsid w:val="00FF3CAE"/>
    <w:rsid w:val="00FF43E5"/>
    <w:rsid w:val="00FF466A"/>
    <w:rsid w:val="00FF47AC"/>
    <w:rsid w:val="00FF4AB7"/>
    <w:rsid w:val="00FF553A"/>
    <w:rsid w:val="00FF5AB8"/>
    <w:rsid w:val="00FF5C18"/>
    <w:rsid w:val="00FF5D7C"/>
    <w:rsid w:val="00FF6011"/>
    <w:rsid w:val="00FF681F"/>
    <w:rsid w:val="00FF6A73"/>
    <w:rsid w:val="00FF6AE0"/>
    <w:rsid w:val="00FF6BF2"/>
    <w:rsid w:val="00FF6E5B"/>
    <w:rsid w:val="00FF6FA5"/>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0F98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 w:type="paragraph" w:styleId="Subtitle">
    <w:name w:val="Subtitle"/>
    <w:basedOn w:val="Normal"/>
    <w:next w:val="Normal"/>
    <w:link w:val="SubtitleChar"/>
    <w:uiPriority w:val="11"/>
    <w:qFormat/>
    <w:rsid w:val="006E6D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6D32"/>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uiPriority w:val="99"/>
    <w:semiHidden/>
    <w:unhideWhenUsed/>
    <w:rsid w:val="00293E0A"/>
    <w:rPr>
      <w:sz w:val="16"/>
      <w:szCs w:val="16"/>
    </w:rPr>
  </w:style>
  <w:style w:type="paragraph" w:styleId="CommentText">
    <w:name w:val="annotation text"/>
    <w:basedOn w:val="Normal"/>
    <w:link w:val="CommentTextChar"/>
    <w:uiPriority w:val="99"/>
    <w:semiHidden/>
    <w:unhideWhenUsed/>
    <w:rsid w:val="00293E0A"/>
  </w:style>
  <w:style w:type="character" w:customStyle="1" w:styleId="CommentTextChar">
    <w:name w:val="Comment Text Char"/>
    <w:basedOn w:val="DefaultParagraphFont"/>
    <w:link w:val="CommentText"/>
    <w:uiPriority w:val="99"/>
    <w:semiHidden/>
    <w:rsid w:val="00293E0A"/>
  </w:style>
  <w:style w:type="paragraph" w:styleId="CommentSubject">
    <w:name w:val="annotation subject"/>
    <w:basedOn w:val="CommentText"/>
    <w:next w:val="CommentText"/>
    <w:link w:val="CommentSubjectChar"/>
    <w:uiPriority w:val="99"/>
    <w:semiHidden/>
    <w:unhideWhenUsed/>
    <w:rsid w:val="00293E0A"/>
    <w:rPr>
      <w:b/>
      <w:bCs/>
    </w:rPr>
  </w:style>
  <w:style w:type="character" w:customStyle="1" w:styleId="CommentSubjectChar">
    <w:name w:val="Comment Subject Char"/>
    <w:basedOn w:val="CommentTextChar"/>
    <w:link w:val="CommentSubject"/>
    <w:uiPriority w:val="99"/>
    <w:semiHidden/>
    <w:rsid w:val="00293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 w:id="20629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B1E4F-A09F-4654-B064-FC22F176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3427</Words>
  <Characters>18849</Characters>
  <Application>Microsoft Office Word</Application>
  <DocSecurity>12</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2020-04-15T15:50:00Z</dcterms:created>
  <dcterms:modified xsi:type="dcterms:W3CDTF">2020-04-15T15:50:00Z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